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1ECD0F" w14:textId="79C4D776" w:rsidR="007C55BC" w:rsidRDefault="003D1532" w:rsidP="00191A64">
      <w:pPr>
        <w:tabs>
          <w:tab w:val="center" w:pos="4896"/>
        </w:tabs>
        <w:suppressAutoHyphens/>
        <w:ind w:right="180"/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  <w:sz w:val="29"/>
        </w:rPr>
        <w:t xml:space="preserve"> </w:t>
      </w:r>
      <w:r w:rsidR="007C55BC">
        <w:rPr>
          <w:rFonts w:ascii="Times New Roman" w:hAnsi="Times New Roman"/>
          <w:b/>
          <w:spacing w:val="-3"/>
          <w:sz w:val="29"/>
        </w:rPr>
        <w:t>BRUCE W. JENTLESON</w:t>
      </w:r>
      <w:r w:rsidR="00556A49">
        <w:rPr>
          <w:rFonts w:ascii="Times New Roman" w:hAnsi="Times New Roman"/>
          <w:b/>
          <w:spacing w:val="-3"/>
          <w:sz w:val="29"/>
        </w:rPr>
        <w:fldChar w:fldCharType="begin"/>
      </w:r>
      <w:r w:rsidR="007C55BC">
        <w:rPr>
          <w:rFonts w:ascii="Times New Roman" w:hAnsi="Times New Roman"/>
          <w:b/>
          <w:spacing w:val="-3"/>
          <w:sz w:val="29"/>
        </w:rPr>
        <w:instrText xml:space="preserve">PRIVATE </w:instrText>
      </w:r>
      <w:r w:rsidR="00556A49">
        <w:rPr>
          <w:rFonts w:ascii="Times New Roman" w:hAnsi="Times New Roman"/>
          <w:b/>
          <w:spacing w:val="-3"/>
          <w:sz w:val="29"/>
        </w:rPr>
        <w:fldChar w:fldCharType="end"/>
      </w:r>
    </w:p>
    <w:p w14:paraId="3CADA266" w14:textId="77777777" w:rsidR="00D037AF" w:rsidRPr="00D037AF" w:rsidRDefault="00D037AF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i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6C3BF6BF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Duke University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10 Harvey Place</w:t>
      </w:r>
    </w:p>
    <w:p w14:paraId="5375F978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Sanford School of Public Policy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Durham, N.C. 27705</w:t>
      </w:r>
    </w:p>
    <w:p w14:paraId="6FF042A3" w14:textId="77777777" w:rsidR="007C55BC" w:rsidRPr="00D037AF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i/>
          <w:spacing w:val="-3"/>
        </w:rPr>
      </w:pPr>
      <w:r>
        <w:rPr>
          <w:rFonts w:ascii="Times New Roman" w:hAnsi="Times New Roman"/>
          <w:spacing w:val="-3"/>
        </w:rPr>
        <w:t>Box 90312</w:t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</w:p>
    <w:p w14:paraId="6F396372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Durham, North Carolina 27708-0312</w:t>
      </w:r>
      <w:r w:rsidR="00E31C3C">
        <w:rPr>
          <w:rFonts w:ascii="Times New Roman" w:hAnsi="Times New Roman"/>
          <w:spacing w:val="-3"/>
        </w:rPr>
        <w:tab/>
      </w:r>
      <w:r w:rsidR="00E31C3C">
        <w:rPr>
          <w:rFonts w:ascii="Times New Roman" w:hAnsi="Times New Roman"/>
          <w:spacing w:val="-3"/>
        </w:rPr>
        <w:tab/>
      </w:r>
      <w:r w:rsidR="00E31C3C">
        <w:rPr>
          <w:rFonts w:ascii="Times New Roman" w:hAnsi="Times New Roman"/>
          <w:spacing w:val="-3"/>
        </w:rPr>
        <w:tab/>
      </w:r>
      <w:r w:rsidR="00E31C3C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 w:rsidR="00D037AF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07A8EC8D" w14:textId="6854880D" w:rsidR="00E31C3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919-613-9208</w:t>
      </w:r>
      <w:r w:rsidR="00AB1EBB">
        <w:rPr>
          <w:rFonts w:ascii="Times New Roman" w:hAnsi="Times New Roman"/>
          <w:spacing w:val="-3"/>
        </w:rPr>
        <w:t xml:space="preserve"> (office)</w:t>
      </w:r>
      <w:r w:rsidR="00E31C3C">
        <w:rPr>
          <w:rFonts w:ascii="Times New Roman" w:hAnsi="Times New Roman"/>
          <w:spacing w:val="-3"/>
        </w:rPr>
        <w:tab/>
      </w:r>
      <w:r w:rsidR="00E31C3C">
        <w:rPr>
          <w:rFonts w:ascii="Times New Roman" w:hAnsi="Times New Roman"/>
          <w:spacing w:val="-3"/>
        </w:rPr>
        <w:tab/>
      </w:r>
      <w:r w:rsidR="00962AB6">
        <w:rPr>
          <w:rFonts w:ascii="Times New Roman" w:hAnsi="Times New Roman"/>
          <w:spacing w:val="-3"/>
        </w:rPr>
        <w:tab/>
      </w:r>
      <w:r w:rsidR="00962AB6">
        <w:rPr>
          <w:rFonts w:ascii="Times New Roman" w:hAnsi="Times New Roman"/>
          <w:spacing w:val="-3"/>
        </w:rPr>
        <w:tab/>
      </w:r>
      <w:r w:rsidR="00AB1EBB">
        <w:rPr>
          <w:rFonts w:ascii="Times New Roman" w:hAnsi="Times New Roman"/>
          <w:spacing w:val="-3"/>
        </w:rPr>
        <w:tab/>
      </w:r>
      <w:r w:rsidR="00AB1EBB">
        <w:rPr>
          <w:rFonts w:ascii="Times New Roman" w:hAnsi="Times New Roman"/>
          <w:spacing w:val="-3"/>
        </w:rPr>
        <w:tab/>
      </w:r>
      <w:r w:rsidR="00962AB6">
        <w:rPr>
          <w:rFonts w:ascii="Times New Roman" w:hAnsi="Times New Roman"/>
          <w:spacing w:val="-3"/>
        </w:rPr>
        <w:t>919-641-6873 (mobile)</w:t>
      </w:r>
      <w:r w:rsidR="00E31C3C">
        <w:rPr>
          <w:rFonts w:ascii="Times New Roman" w:hAnsi="Times New Roman"/>
          <w:spacing w:val="-3"/>
        </w:rPr>
        <w:tab/>
      </w:r>
    </w:p>
    <w:p w14:paraId="1A75D8C3" w14:textId="60250403" w:rsidR="00765CCA" w:rsidRDefault="00E31C3C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  <w:hyperlink r:id="rId7" w:history="1">
        <w:r w:rsidRPr="00AE4B84">
          <w:rPr>
            <w:rStyle w:val="Hyperlink"/>
            <w:rFonts w:ascii="Times New Roman" w:hAnsi="Times New Roman"/>
            <w:spacing w:val="-3"/>
          </w:rPr>
          <w:t>bwj7@duke.edu</w:t>
        </w:r>
      </w:hyperlink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765CCA">
        <w:rPr>
          <w:rFonts w:ascii="Times New Roman" w:hAnsi="Times New Roman"/>
          <w:spacing w:val="-3"/>
        </w:rPr>
        <w:tab/>
      </w:r>
      <w:r w:rsidR="00AB1EBB">
        <w:rPr>
          <w:rFonts w:ascii="Times New Roman" w:hAnsi="Times New Roman"/>
          <w:bCs/>
          <w:iCs/>
          <w:spacing w:val="-3"/>
        </w:rPr>
        <w:t>BlueSky</w:t>
      </w:r>
      <w:r w:rsidR="00962AB6">
        <w:rPr>
          <w:rFonts w:ascii="Times New Roman" w:hAnsi="Times New Roman"/>
          <w:bCs/>
          <w:iCs/>
          <w:spacing w:val="-3"/>
        </w:rPr>
        <w:t>@</w:t>
      </w:r>
      <w:r w:rsidR="00AB1EBB">
        <w:rPr>
          <w:rFonts w:ascii="Times New Roman" w:hAnsi="Times New Roman"/>
          <w:bCs/>
          <w:iCs/>
          <w:spacing w:val="-3"/>
        </w:rPr>
        <w:t>bwj</w:t>
      </w:r>
      <w:r w:rsidR="00962AB6">
        <w:rPr>
          <w:rFonts w:ascii="Times New Roman" w:hAnsi="Times New Roman"/>
          <w:bCs/>
          <w:iCs/>
          <w:spacing w:val="-3"/>
        </w:rPr>
        <w:t>77</w:t>
      </w:r>
    </w:p>
    <w:p w14:paraId="3AC3946D" w14:textId="3A24D208" w:rsidR="00962AB6" w:rsidRDefault="001261ED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Home page: </w:t>
      </w:r>
      <w:hyperlink r:id="rId8" w:history="1">
        <w:r w:rsidRPr="00BC2DAC">
          <w:rPr>
            <w:rStyle w:val="Hyperlink"/>
            <w:rFonts w:ascii="Times New Roman" w:hAnsi="Times New Roman"/>
            <w:bCs/>
            <w:iCs/>
            <w:spacing w:val="-3"/>
          </w:rPr>
          <w:t>https://brucejentleson.com</w:t>
        </w:r>
      </w:hyperlink>
      <w:r>
        <w:rPr>
          <w:rFonts w:ascii="Times New Roman" w:hAnsi="Times New Roman"/>
          <w:bCs/>
          <w:iCs/>
          <w:spacing w:val="-3"/>
        </w:rPr>
        <w:t xml:space="preserve">  </w:t>
      </w:r>
      <w:r w:rsidR="00765CCA">
        <w:rPr>
          <w:rFonts w:ascii="Times New Roman" w:hAnsi="Times New Roman"/>
          <w:bCs/>
          <w:iCs/>
          <w:spacing w:val="-3"/>
        </w:rPr>
        <w:tab/>
      </w:r>
      <w:r w:rsidR="00765CCA">
        <w:rPr>
          <w:rFonts w:ascii="Times New Roman" w:hAnsi="Times New Roman"/>
          <w:bCs/>
          <w:iCs/>
          <w:spacing w:val="-3"/>
        </w:rPr>
        <w:tab/>
      </w:r>
      <w:r w:rsidR="00765CCA">
        <w:rPr>
          <w:rFonts w:ascii="Times New Roman" w:hAnsi="Times New Roman"/>
          <w:bCs/>
          <w:iCs/>
          <w:spacing w:val="-3"/>
        </w:rPr>
        <w:tab/>
        <w:t>LinkedIn bwj7@duke.edu</w:t>
      </w:r>
    </w:p>
    <w:p w14:paraId="6EB49E6A" w14:textId="7C21EBDE" w:rsidR="00962AB6" w:rsidRP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6952BB5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23BA7A79" w14:textId="797F1FD9" w:rsidR="007C55BC" w:rsidRDefault="006D62BA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 xml:space="preserve">CURRENT </w:t>
      </w:r>
      <w:r w:rsidR="007C55BC">
        <w:rPr>
          <w:rFonts w:ascii="Times New Roman" w:hAnsi="Times New Roman"/>
          <w:b/>
          <w:spacing w:val="-3"/>
        </w:rPr>
        <w:t xml:space="preserve">ACADEMIC </w:t>
      </w:r>
      <w:r w:rsidR="00063E32">
        <w:rPr>
          <w:rFonts w:ascii="Times New Roman" w:hAnsi="Times New Roman"/>
          <w:b/>
          <w:spacing w:val="-3"/>
        </w:rPr>
        <w:t xml:space="preserve">and RELATED </w:t>
      </w:r>
      <w:r w:rsidR="007C55BC">
        <w:rPr>
          <w:rFonts w:ascii="Times New Roman" w:hAnsi="Times New Roman"/>
          <w:b/>
          <w:spacing w:val="-3"/>
        </w:rPr>
        <w:t>POSITIONS</w:t>
      </w:r>
    </w:p>
    <w:p w14:paraId="43F944E1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4CD44C2C" w14:textId="15CDBDCE" w:rsidR="006D62BA" w:rsidRPr="00962AB6" w:rsidRDefault="006D62BA" w:rsidP="00191A6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 w:rsidRPr="00962AB6">
        <w:rPr>
          <w:rFonts w:ascii="Times New Roman" w:hAnsi="Times New Roman"/>
          <w:bCs/>
          <w:spacing w:val="-3"/>
        </w:rPr>
        <w:t>Duke</w:t>
      </w:r>
      <w:r w:rsidR="00E1400E">
        <w:rPr>
          <w:rFonts w:ascii="Times New Roman" w:hAnsi="Times New Roman"/>
          <w:bCs/>
          <w:spacing w:val="-3"/>
        </w:rPr>
        <w:t xml:space="preserve"> </w:t>
      </w:r>
      <w:r w:rsidRPr="00962AB6">
        <w:rPr>
          <w:rFonts w:ascii="Times New Roman" w:hAnsi="Times New Roman"/>
          <w:bCs/>
          <w:spacing w:val="-3"/>
        </w:rPr>
        <w:t>University,</w:t>
      </w:r>
      <w:r w:rsidR="00E1400E">
        <w:rPr>
          <w:rFonts w:ascii="Times New Roman" w:hAnsi="Times New Roman"/>
          <w:bCs/>
          <w:spacing w:val="-3"/>
        </w:rPr>
        <w:t xml:space="preserve"> </w:t>
      </w:r>
      <w:r w:rsidR="000455D2" w:rsidRPr="00962AB6">
        <w:rPr>
          <w:rFonts w:ascii="Times New Roman" w:hAnsi="Times New Roman"/>
          <w:bCs/>
          <w:spacing w:val="-3"/>
        </w:rPr>
        <w:t xml:space="preserve">William </w:t>
      </w:r>
      <w:r w:rsidR="00E1400E">
        <w:rPr>
          <w:rFonts w:ascii="Times New Roman" w:hAnsi="Times New Roman"/>
          <w:bCs/>
          <w:spacing w:val="-3"/>
        </w:rPr>
        <w:t>Preston</w:t>
      </w:r>
      <w:r w:rsidR="000455D2" w:rsidRPr="00962AB6">
        <w:rPr>
          <w:rFonts w:ascii="Times New Roman" w:hAnsi="Times New Roman"/>
          <w:bCs/>
          <w:spacing w:val="-3"/>
        </w:rPr>
        <w:t xml:space="preserve"> Few </w:t>
      </w:r>
      <w:r w:rsidR="00191A64">
        <w:rPr>
          <w:rFonts w:ascii="Times New Roman" w:hAnsi="Times New Roman"/>
          <w:bCs/>
          <w:spacing w:val="-3"/>
        </w:rPr>
        <w:t xml:space="preserve">Distinguished </w:t>
      </w:r>
      <w:r w:rsidRPr="00962AB6">
        <w:rPr>
          <w:rFonts w:ascii="Times New Roman" w:hAnsi="Times New Roman"/>
          <w:bCs/>
          <w:spacing w:val="-3"/>
        </w:rPr>
        <w:t>Professor of Public Policy</w:t>
      </w:r>
      <w:r w:rsidR="000455D2" w:rsidRPr="00962AB6">
        <w:rPr>
          <w:rFonts w:ascii="Times New Roman" w:hAnsi="Times New Roman"/>
          <w:bCs/>
          <w:spacing w:val="-3"/>
        </w:rPr>
        <w:t xml:space="preserve"> </w:t>
      </w:r>
      <w:r w:rsidRPr="00962AB6">
        <w:rPr>
          <w:rFonts w:ascii="Times New Roman" w:hAnsi="Times New Roman"/>
          <w:bCs/>
          <w:spacing w:val="-3"/>
        </w:rPr>
        <w:t xml:space="preserve">and </w:t>
      </w:r>
      <w:r w:rsidR="000455D2" w:rsidRPr="00962AB6">
        <w:rPr>
          <w:rFonts w:ascii="Times New Roman" w:hAnsi="Times New Roman"/>
          <w:bCs/>
          <w:spacing w:val="-3"/>
        </w:rPr>
        <w:t xml:space="preserve">Professor of </w:t>
      </w:r>
      <w:r w:rsidRPr="00962AB6">
        <w:rPr>
          <w:rFonts w:ascii="Times New Roman" w:hAnsi="Times New Roman"/>
          <w:bCs/>
          <w:spacing w:val="-3"/>
        </w:rPr>
        <w:t>Political Science</w:t>
      </w:r>
      <w:r w:rsidR="00962AB6" w:rsidRPr="00962AB6">
        <w:rPr>
          <w:rFonts w:ascii="Times New Roman" w:hAnsi="Times New Roman"/>
          <w:bCs/>
          <w:spacing w:val="-3"/>
        </w:rPr>
        <w:t xml:space="preserve"> (on Duke faculty since 2000)</w:t>
      </w:r>
    </w:p>
    <w:p w14:paraId="22B80ECA" w14:textId="7084C29A" w:rsidR="0079275F" w:rsidRPr="00962AB6" w:rsidRDefault="0079275F" w:rsidP="00063E32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56A264B6" w14:textId="71F4FE28" w:rsidR="00CD0207" w:rsidRPr="00962AB6" w:rsidRDefault="00CD0207" w:rsidP="006D62BA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 w:rsidRPr="00962AB6">
        <w:rPr>
          <w:rFonts w:ascii="Times New Roman" w:hAnsi="Times New Roman"/>
          <w:bCs/>
          <w:spacing w:val="-3"/>
        </w:rPr>
        <w:t>Non-Resident Senior Fellow on</w:t>
      </w:r>
      <w:r w:rsidR="001A4C38" w:rsidRPr="00962AB6">
        <w:rPr>
          <w:rFonts w:ascii="Times New Roman" w:hAnsi="Times New Roman"/>
          <w:bCs/>
          <w:spacing w:val="-3"/>
        </w:rPr>
        <w:t xml:space="preserve"> Public Opinion and Foreign Poli</w:t>
      </w:r>
      <w:r w:rsidRPr="00962AB6">
        <w:rPr>
          <w:rFonts w:ascii="Times New Roman" w:hAnsi="Times New Roman"/>
          <w:bCs/>
          <w:spacing w:val="-3"/>
        </w:rPr>
        <w:t xml:space="preserve">cy, Chicago Council on Global Affairs, 2016 – </w:t>
      </w:r>
    </w:p>
    <w:p w14:paraId="2EFE77DB" w14:textId="77777777" w:rsidR="00CD0207" w:rsidRPr="00962AB6" w:rsidRDefault="00CD0207" w:rsidP="006D62BA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7348C8F3" w14:textId="7D023D31" w:rsidR="00CD0207" w:rsidRDefault="00765CCA" w:rsidP="006D62BA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Co-Director</w:t>
      </w:r>
      <w:r w:rsidR="00CD0207" w:rsidRPr="00962AB6">
        <w:rPr>
          <w:rFonts w:ascii="Times New Roman" w:hAnsi="Times New Roman"/>
          <w:bCs/>
          <w:spacing w:val="-3"/>
        </w:rPr>
        <w:t>, Bridging the Gap, 2005 -</w:t>
      </w:r>
      <w:r w:rsidR="002C3A81" w:rsidRPr="00962AB6">
        <w:rPr>
          <w:rFonts w:ascii="Times New Roman" w:hAnsi="Times New Roman"/>
          <w:bCs/>
          <w:spacing w:val="-3"/>
        </w:rPr>
        <w:t>2019, now Senior Advisor</w:t>
      </w:r>
      <w:r w:rsidR="00CD0207" w:rsidRPr="00962AB6">
        <w:rPr>
          <w:rFonts w:ascii="Times New Roman" w:hAnsi="Times New Roman"/>
          <w:bCs/>
          <w:spacing w:val="-3"/>
        </w:rPr>
        <w:t xml:space="preserve"> </w:t>
      </w:r>
    </w:p>
    <w:p w14:paraId="1BC2D61F" w14:textId="77777777" w:rsidR="00063E32" w:rsidRDefault="00063E32" w:rsidP="006D62BA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55CB10CD" w14:textId="2F09993F" w:rsidR="00063E32" w:rsidRPr="00962AB6" w:rsidRDefault="00063E32" w:rsidP="006D62BA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Member, Committee on Conscience, U.S. Holocaust Memorial Museum, 2025-27</w:t>
      </w:r>
    </w:p>
    <w:p w14:paraId="4581F8A1" w14:textId="77777777" w:rsidR="000455D2" w:rsidRDefault="000455D2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i/>
          <w:spacing w:val="-3"/>
        </w:rPr>
      </w:pPr>
    </w:p>
    <w:p w14:paraId="130E0616" w14:textId="77777777" w:rsidR="004D4974" w:rsidRDefault="004D4974" w:rsidP="004D4974">
      <w:pPr>
        <w:tabs>
          <w:tab w:val="left" w:pos="0"/>
        </w:tabs>
        <w:suppressAutoHyphens/>
        <w:spacing w:after="240"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EDUCATION</w:t>
      </w:r>
    </w:p>
    <w:p w14:paraId="1C0C26A7" w14:textId="77777777" w:rsidR="004D4974" w:rsidRDefault="004D4974" w:rsidP="004D4974">
      <w:pPr>
        <w:tabs>
          <w:tab w:val="left" w:pos="720"/>
          <w:tab w:val="left" w:pos="1440"/>
          <w:tab w:val="left" w:pos="2160"/>
          <w:tab w:val="right" w:pos="9792"/>
        </w:tabs>
        <w:suppressAutoHyphens/>
        <w:spacing w:after="120"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Ph.D.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Cornell University</w:t>
      </w:r>
      <w:r>
        <w:rPr>
          <w:rFonts w:ascii="Times New Roman" w:hAnsi="Times New Roman"/>
          <w:spacing w:val="-3"/>
        </w:rPr>
        <w:tab/>
        <w:t>1983</w:t>
      </w:r>
    </w:p>
    <w:p w14:paraId="19339209" w14:textId="77777777" w:rsidR="004D4974" w:rsidRDefault="004D4974" w:rsidP="004D4974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 xml:space="preserve">        Dissertation Chair: Peter J. Katzenstein</w:t>
      </w:r>
    </w:p>
    <w:p w14:paraId="6A76340A" w14:textId="77777777" w:rsidR="004D4974" w:rsidRPr="007C55BC" w:rsidRDefault="004D4974" w:rsidP="004D4974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3B75C7E" w14:textId="77777777" w:rsidR="004D4974" w:rsidRDefault="004D4974" w:rsidP="004D4974">
      <w:pPr>
        <w:tabs>
          <w:tab w:val="left" w:pos="720"/>
          <w:tab w:val="left" w:pos="1440"/>
          <w:tab w:val="left" w:pos="2160"/>
          <w:tab w:val="right" w:pos="9792"/>
        </w:tabs>
        <w:suppressAutoHyphens/>
        <w:spacing w:after="120"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M.Sc.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London School of Economics and Political Science</w:t>
      </w:r>
      <w:r>
        <w:rPr>
          <w:rFonts w:ascii="Times New Roman" w:hAnsi="Times New Roman"/>
          <w:spacing w:val="-3"/>
        </w:rPr>
        <w:tab/>
        <w:t>1975</w:t>
      </w:r>
    </w:p>
    <w:p w14:paraId="3C642717" w14:textId="77777777" w:rsidR="004D4974" w:rsidRDefault="004D4974" w:rsidP="004D4974">
      <w:pPr>
        <w:tabs>
          <w:tab w:val="left" w:pos="720"/>
          <w:tab w:val="left" w:pos="1440"/>
          <w:tab w:val="left" w:pos="2160"/>
          <w:tab w:val="right" w:pos="9792"/>
        </w:tabs>
        <w:suppressAutoHyphens/>
        <w:spacing w:after="180"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B.A.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Cornell University</w:t>
      </w:r>
      <w:r>
        <w:rPr>
          <w:rFonts w:ascii="Times New Roman" w:hAnsi="Times New Roman"/>
          <w:spacing w:val="-3"/>
        </w:rPr>
        <w:tab/>
        <w:t>1973</w:t>
      </w:r>
    </w:p>
    <w:p w14:paraId="693C649C" w14:textId="77777777" w:rsidR="004D4974" w:rsidRDefault="004D4974" w:rsidP="004D4974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spacing w:after="180"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Semester Program, Universidad de los Andes, Bogota, Colombia</w:t>
      </w:r>
      <w:r>
        <w:rPr>
          <w:rFonts w:ascii="Times New Roman" w:hAnsi="Times New Roman"/>
          <w:spacing w:val="-3"/>
        </w:rPr>
        <w:tab/>
        <w:t>1972</w:t>
      </w:r>
    </w:p>
    <w:p w14:paraId="0509E3B5" w14:textId="7C2305F2" w:rsidR="000455D2" w:rsidRPr="00962AB6" w:rsidRDefault="00962AB6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iCs/>
          <w:spacing w:val="-3"/>
        </w:rPr>
      </w:pPr>
      <w:r w:rsidRPr="00962AB6">
        <w:rPr>
          <w:rFonts w:ascii="Times New Roman" w:hAnsi="Times New Roman"/>
          <w:b/>
          <w:iCs/>
          <w:spacing w:val="-3"/>
        </w:rPr>
        <w:t>AWARDS</w:t>
      </w:r>
    </w:p>
    <w:p w14:paraId="7FFA4DF2" w14:textId="5B9FC942" w:rsidR="000455D2" w:rsidRDefault="000455D2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i/>
          <w:spacing w:val="-3"/>
        </w:rPr>
      </w:pPr>
    </w:p>
    <w:p w14:paraId="6BC43F3B" w14:textId="0D142DB6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  Duke University Alumni Distinguished Undergraduate Teaching Award, 2020</w:t>
      </w:r>
    </w:p>
    <w:p w14:paraId="5A2A4B40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381A618" w14:textId="5B72D628" w:rsidR="00962AB6" w:rsidRDefault="00962AB6" w:rsidP="00962AB6">
      <w:pPr>
        <w:ind w:left="720"/>
        <w:rPr>
          <w:rFonts w:ascii="Times New Roman" w:hAnsi="Times New Roman"/>
          <w:color w:val="5C5C5C"/>
          <w:shd w:val="clear" w:color="auto" w:fill="FFFFFF"/>
        </w:rPr>
      </w:pPr>
      <w:r w:rsidRPr="000455D2">
        <w:rPr>
          <w:rFonts w:ascii="Times New Roman" w:hAnsi="Times New Roman"/>
          <w:color w:val="5C5C5C"/>
          <w:shd w:val="clear" w:color="auto" w:fill="FFFFFF"/>
        </w:rPr>
        <w:t>American Political Science Association (APSA) International Security Section</w:t>
      </w:r>
      <w:r>
        <w:rPr>
          <w:rFonts w:ascii="Times New Roman" w:hAnsi="Times New Roman"/>
          <w:color w:val="5C5C5C"/>
          <w:shd w:val="clear" w:color="auto" w:fill="FFFFFF"/>
        </w:rPr>
        <w:t xml:space="preserve">, </w:t>
      </w:r>
      <w:r w:rsidRPr="000455D2">
        <w:rPr>
          <w:rFonts w:ascii="Times New Roman" w:hAnsi="Times New Roman"/>
          <w:color w:val="5C5C5C"/>
          <w:shd w:val="clear" w:color="auto" w:fill="FFFFFF"/>
        </w:rPr>
        <w:t xml:space="preserve">Joseph J. Kruzel Award for Distinguished Public Service, </w:t>
      </w:r>
      <w:r>
        <w:rPr>
          <w:rFonts w:ascii="Times New Roman" w:hAnsi="Times New Roman"/>
          <w:color w:val="5C5C5C"/>
          <w:shd w:val="clear" w:color="auto" w:fill="FFFFFF"/>
        </w:rPr>
        <w:t>2018</w:t>
      </w:r>
    </w:p>
    <w:p w14:paraId="5FCDC653" w14:textId="77777777" w:rsidR="00962AB6" w:rsidRDefault="00962AB6" w:rsidP="00962AB6">
      <w:pPr>
        <w:ind w:firstLine="720"/>
        <w:rPr>
          <w:rFonts w:ascii="Times New Roman" w:hAnsi="Times New Roman"/>
          <w:color w:val="5C5C5C"/>
          <w:shd w:val="clear" w:color="auto" w:fill="FFFFFF"/>
        </w:rPr>
      </w:pPr>
    </w:p>
    <w:p w14:paraId="3F47EE40" w14:textId="407D14EF" w:rsidR="00962AB6" w:rsidRPr="00962AB6" w:rsidRDefault="00962AB6" w:rsidP="00962AB6">
      <w:pPr>
        <w:ind w:left="720"/>
        <w:rPr>
          <w:rFonts w:ascii="Times New Roman" w:hAnsi="Times New Roman"/>
          <w:color w:val="5C5C5C"/>
          <w:shd w:val="clear" w:color="auto" w:fill="FFFFFF"/>
        </w:rPr>
      </w:pPr>
      <w:r w:rsidRPr="000455D2">
        <w:rPr>
          <w:rFonts w:ascii="Times New Roman" w:hAnsi="Times New Roman"/>
          <w:color w:val="5C5C5C"/>
          <w:shd w:val="clear" w:color="auto" w:fill="FFFFFF"/>
        </w:rPr>
        <w:t>Engaged Scholar Award</w:t>
      </w:r>
      <w:r>
        <w:rPr>
          <w:rFonts w:ascii="Times New Roman" w:hAnsi="Times New Roman"/>
          <w:color w:val="5C5C5C"/>
          <w:shd w:val="clear" w:color="auto" w:fill="FFFFFF"/>
        </w:rPr>
        <w:t xml:space="preserve">, Josef </w:t>
      </w:r>
      <w:r w:rsidRPr="000455D2">
        <w:rPr>
          <w:rFonts w:ascii="Times New Roman" w:hAnsi="Times New Roman"/>
          <w:color w:val="5C5C5C"/>
          <w:shd w:val="clear" w:color="auto" w:fill="FFFFFF"/>
        </w:rPr>
        <w:t>Korbel School of International Studies, University of Denver</w:t>
      </w:r>
      <w:r>
        <w:rPr>
          <w:rFonts w:ascii="Times New Roman" w:hAnsi="Times New Roman"/>
          <w:color w:val="5C5C5C"/>
          <w:shd w:val="clear" w:color="auto" w:fill="FFFFFF"/>
        </w:rPr>
        <w:t xml:space="preserve">, 2018 </w:t>
      </w:r>
    </w:p>
    <w:p w14:paraId="458BD9E7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13345CA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UC Davis Chancellor's Award for Excellence in Mentoring Undergraduate Research, 1998</w:t>
      </w:r>
    </w:p>
    <w:p w14:paraId="47092C2D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45F0935D" w14:textId="6CE7F44C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ab/>
        <w:t>APSA, Outstanding Teaching in Political Science, 1998</w:t>
      </w:r>
    </w:p>
    <w:p w14:paraId="199406B1" w14:textId="5ED16A2C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0D0BD90" w14:textId="1D97C71D" w:rsidR="00962AB6" w:rsidRP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rPr>
          <w:rFonts w:ascii="Times New Roman" w:hAnsi="Times New Roman"/>
          <w:spacing w:val="-3"/>
        </w:rPr>
      </w:pPr>
      <w:r w:rsidRPr="00962AB6">
        <w:rPr>
          <w:rFonts w:ascii="Times New Roman" w:hAnsi="Times New Roman"/>
          <w:spacing w:val="-3"/>
        </w:rPr>
        <w:t>APSA, Harold D. Lasswell Award for Best Doctoral Dissertation in the Field of Policy Studies, 1985</w:t>
      </w:r>
    </w:p>
    <w:p w14:paraId="1BF8BE9F" w14:textId="166929BC" w:rsidR="00962AB6" w:rsidRPr="00962AB6" w:rsidRDefault="00962AB6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iCs/>
          <w:spacing w:val="-3"/>
        </w:rPr>
      </w:pPr>
    </w:p>
    <w:p w14:paraId="76EAD1F8" w14:textId="5DC332D9" w:rsidR="000455D2" w:rsidRDefault="00962AB6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iCs/>
          <w:spacing w:val="-3"/>
        </w:rPr>
      </w:pPr>
      <w:r w:rsidRPr="00962AB6">
        <w:rPr>
          <w:rFonts w:ascii="Times New Roman" w:hAnsi="Times New Roman"/>
          <w:b/>
          <w:iCs/>
          <w:spacing w:val="-3"/>
        </w:rPr>
        <w:t xml:space="preserve">RESEARCH APPOINTMENTS </w:t>
      </w:r>
      <w:r w:rsidR="006D54DA">
        <w:rPr>
          <w:rFonts w:ascii="Times New Roman" w:hAnsi="Times New Roman"/>
          <w:b/>
          <w:iCs/>
          <w:spacing w:val="-3"/>
        </w:rPr>
        <w:t>and FELLOWSHIPS</w:t>
      </w:r>
    </w:p>
    <w:p w14:paraId="1887210B" w14:textId="4091F0B6" w:rsidR="00063E32" w:rsidRPr="00063E32" w:rsidRDefault="00063E32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302A7C9E" w14:textId="06962068" w:rsidR="00063E32" w:rsidRDefault="00063E32" w:rsidP="00063E32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 w:rsidRPr="00962AB6">
        <w:rPr>
          <w:rFonts w:ascii="Times New Roman" w:hAnsi="Times New Roman"/>
          <w:bCs/>
          <w:spacing w:val="-3"/>
        </w:rPr>
        <w:t xml:space="preserve">Global Fellow, Woodrow Wilson International Center for Scholars, Washington, D.C., 2014 </w:t>
      </w:r>
      <w:r>
        <w:rPr>
          <w:rFonts w:ascii="Times New Roman" w:hAnsi="Times New Roman"/>
          <w:bCs/>
          <w:spacing w:val="-3"/>
        </w:rPr>
        <w:t>–</w:t>
      </w:r>
      <w:r w:rsidRPr="00962AB6">
        <w:rPr>
          <w:rFonts w:ascii="Times New Roman" w:hAnsi="Times New Roman"/>
          <w:bCs/>
          <w:spacing w:val="-3"/>
        </w:rPr>
        <w:t xml:space="preserve"> </w:t>
      </w:r>
      <w:r>
        <w:rPr>
          <w:rFonts w:ascii="Times New Roman" w:hAnsi="Times New Roman"/>
          <w:bCs/>
          <w:spacing w:val="-3"/>
        </w:rPr>
        <w:t>2025</w:t>
      </w:r>
    </w:p>
    <w:p w14:paraId="6925D2B3" w14:textId="77777777" w:rsidR="00063E32" w:rsidRDefault="00063E32" w:rsidP="00063E32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0B41BD2A" w14:textId="2A4B9877" w:rsidR="00063E32" w:rsidRDefault="00063E32" w:rsidP="00063E32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Visiting Research Professor, Barcelona Institute of International Studies and Institute of North American Studies, Barcelona, Spain, 2025</w:t>
      </w:r>
    </w:p>
    <w:p w14:paraId="5CA668CB" w14:textId="77777777" w:rsidR="00063E32" w:rsidRPr="00962AB6" w:rsidRDefault="00063E32" w:rsidP="00063E32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61A99F9E" w14:textId="4A87E5CC" w:rsidR="00962AB6" w:rsidRPr="00D037AF" w:rsidRDefault="00962AB6" w:rsidP="00962AB6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i/>
          <w:spacing w:val="-3"/>
        </w:rPr>
      </w:pPr>
      <w:r>
        <w:rPr>
          <w:rFonts w:ascii="Times New Roman" w:hAnsi="Times New Roman"/>
          <w:bCs/>
          <w:spacing w:val="-3"/>
        </w:rPr>
        <w:t xml:space="preserve">Distinguished Fellow, Woodrow Wilson International Center for Scholars, Washington D.C., January-May 2022 </w:t>
      </w:r>
    </w:p>
    <w:p w14:paraId="4A74107E" w14:textId="77777777" w:rsidR="00962AB6" w:rsidRDefault="00962AB6" w:rsidP="000455D2">
      <w:pPr>
        <w:ind w:left="720"/>
        <w:rPr>
          <w:rFonts w:ascii="Times New Roman" w:hAnsi="Times New Roman"/>
          <w:color w:val="5C5C5C"/>
          <w:shd w:val="clear" w:color="auto" w:fill="FFFFFF"/>
        </w:rPr>
      </w:pPr>
    </w:p>
    <w:p w14:paraId="290DEEBD" w14:textId="4B5657D3" w:rsidR="002C3A81" w:rsidRDefault="002C3A81" w:rsidP="000455D2">
      <w:pPr>
        <w:ind w:left="720"/>
        <w:rPr>
          <w:rFonts w:ascii="Times New Roman" w:hAnsi="Times New Roman"/>
          <w:color w:val="5C5C5C"/>
          <w:shd w:val="clear" w:color="auto" w:fill="FFFFFF"/>
        </w:rPr>
      </w:pPr>
      <w:r>
        <w:rPr>
          <w:rFonts w:ascii="Times New Roman" w:hAnsi="Times New Roman"/>
          <w:color w:val="5C5C5C"/>
          <w:shd w:val="clear" w:color="auto" w:fill="FFFFFF"/>
        </w:rPr>
        <w:t>Desmond Ball Visiting Chair</w:t>
      </w:r>
      <w:r w:rsidR="008436C7">
        <w:rPr>
          <w:rFonts w:ascii="Times New Roman" w:hAnsi="Times New Roman"/>
          <w:color w:val="5C5C5C"/>
          <w:shd w:val="clear" w:color="auto" w:fill="FFFFFF"/>
        </w:rPr>
        <w:t>,</w:t>
      </w:r>
      <w:r>
        <w:rPr>
          <w:rFonts w:ascii="Times New Roman" w:hAnsi="Times New Roman"/>
          <w:color w:val="5C5C5C"/>
          <w:shd w:val="clear" w:color="auto" w:fill="FFFFFF"/>
        </w:rPr>
        <w:t xml:space="preserve"> Australia National University, College of Asia and the Pacific, February-March 2020</w:t>
      </w:r>
    </w:p>
    <w:p w14:paraId="481D5925" w14:textId="0F73EF83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8F1B7BC" w14:textId="2608FA4D" w:rsidR="00D86A8C" w:rsidRDefault="00D86A8C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Henry A. Kissinger Chair in Foreign Policy and International Relations, John W. Kluge Center, Library of Congress</w:t>
      </w:r>
      <w:r w:rsidR="00B34414">
        <w:rPr>
          <w:rFonts w:ascii="Times New Roman" w:hAnsi="Times New Roman"/>
          <w:bCs/>
          <w:spacing w:val="-3"/>
        </w:rPr>
        <w:t>, 2015-16</w:t>
      </w:r>
    </w:p>
    <w:p w14:paraId="5C227239" w14:textId="77777777" w:rsidR="00D86A8C" w:rsidRDefault="00D86A8C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3084E720" w14:textId="5A879A1A" w:rsidR="003467D8" w:rsidRPr="00D037AF" w:rsidRDefault="003467D8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i/>
          <w:spacing w:val="-3"/>
        </w:rPr>
      </w:pPr>
      <w:r>
        <w:rPr>
          <w:rFonts w:ascii="Times New Roman" w:hAnsi="Times New Roman"/>
          <w:bCs/>
          <w:spacing w:val="-3"/>
        </w:rPr>
        <w:t>Distinguished Scholar, Woodrow Wilson International Center for Scholars, Washington D.C.</w:t>
      </w:r>
      <w:r w:rsidR="00E3321F">
        <w:rPr>
          <w:rFonts w:ascii="Times New Roman" w:hAnsi="Times New Roman"/>
          <w:bCs/>
          <w:spacing w:val="-3"/>
        </w:rPr>
        <w:t>,</w:t>
      </w:r>
      <w:r>
        <w:rPr>
          <w:rFonts w:ascii="Times New Roman" w:hAnsi="Times New Roman"/>
          <w:bCs/>
          <w:spacing w:val="-3"/>
        </w:rPr>
        <w:t xml:space="preserve"> January-June 2014</w:t>
      </w:r>
      <w:r w:rsidR="00D037AF">
        <w:rPr>
          <w:rFonts w:ascii="Times New Roman" w:hAnsi="Times New Roman"/>
          <w:bCs/>
          <w:spacing w:val="-3"/>
        </w:rPr>
        <w:t xml:space="preserve"> </w:t>
      </w:r>
    </w:p>
    <w:p w14:paraId="75A3781C" w14:textId="77777777" w:rsidR="00D037AF" w:rsidRDefault="00D037AF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1B43C0F0" w14:textId="77777777" w:rsidR="003442F8" w:rsidRDefault="003442F8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Australia National University, Visiting Research Fellow, School of Politics and International Relations, Research School of Social Sciences, May-June 2013</w:t>
      </w:r>
    </w:p>
    <w:p w14:paraId="114D66EC" w14:textId="77777777" w:rsidR="003467D8" w:rsidRDefault="003467D8" w:rsidP="003442F8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3B2C0A8D" w14:textId="43957466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Fulbright Senior Specialist, U.S. Department of State, 2003-08</w:t>
      </w:r>
    </w:p>
    <w:p w14:paraId="7AF3F716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617213E5" w14:textId="7C5AFCC7" w:rsidR="007C55BC" w:rsidRPr="0068571D" w:rsidRDefault="00962AB6" w:rsidP="00962AB6">
      <w:pPr>
        <w:tabs>
          <w:tab w:val="left" w:pos="0"/>
        </w:tabs>
        <w:suppressAutoHyphens/>
        <w:ind w:left="630" w:right="18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Cs/>
          <w:spacing w:val="-3"/>
        </w:rPr>
        <w:tab/>
      </w:r>
      <w:r w:rsidR="007C55BC">
        <w:rPr>
          <w:rFonts w:ascii="Times New Roman" w:hAnsi="Times New Roman"/>
          <w:bCs/>
          <w:spacing w:val="-3"/>
        </w:rPr>
        <w:t>Oxford University,</w:t>
      </w:r>
      <w:r w:rsidR="007C55BC" w:rsidRPr="0068571D">
        <w:rPr>
          <w:rFonts w:ascii="Times New Roman" w:hAnsi="Times New Roman"/>
          <w:bCs/>
          <w:spacing w:val="-3"/>
          <w:szCs w:val="24"/>
        </w:rPr>
        <w:t xml:space="preserve"> Visiting </w:t>
      </w:r>
      <w:r w:rsidR="007C55BC" w:rsidRPr="0068571D">
        <w:rPr>
          <w:rFonts w:ascii="Times New Roman" w:hAnsi="Times New Roman"/>
          <w:color w:val="000000"/>
          <w:szCs w:val="24"/>
        </w:rPr>
        <w:t>Senior Research Fellow, Changing</w:t>
      </w:r>
      <w:r w:rsidR="007C55BC">
        <w:rPr>
          <w:rFonts w:ascii="Times New Roman" w:hAnsi="Times New Roman"/>
          <w:color w:val="000000"/>
          <w:szCs w:val="24"/>
        </w:rPr>
        <w:t xml:space="preserve"> Character of War Programme, C</w:t>
      </w:r>
      <w:r w:rsidR="007C55BC" w:rsidRPr="0068571D">
        <w:rPr>
          <w:rFonts w:ascii="Times New Roman" w:hAnsi="Times New Roman"/>
          <w:color w:val="000000"/>
          <w:szCs w:val="24"/>
        </w:rPr>
        <w:t>entre for International Studies, and Nuffield College, 2006-07</w:t>
      </w:r>
    </w:p>
    <w:p w14:paraId="70721FD1" w14:textId="77777777" w:rsidR="007C55BC" w:rsidRPr="0068571D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color w:val="000000"/>
          <w:szCs w:val="24"/>
        </w:rPr>
      </w:pPr>
    </w:p>
    <w:p w14:paraId="653B76C8" w14:textId="77777777" w:rsidR="007C55BC" w:rsidRPr="0068571D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color w:val="000000"/>
          <w:szCs w:val="24"/>
        </w:rPr>
      </w:pPr>
      <w:r w:rsidRPr="0068571D">
        <w:rPr>
          <w:rFonts w:ascii="Times New Roman" w:hAnsi="Times New Roman"/>
          <w:color w:val="000000"/>
          <w:szCs w:val="24"/>
        </w:rPr>
        <w:tab/>
        <w:t xml:space="preserve">Visiting Senior Research Fellow, International Institute for Strategic Studies (London), </w:t>
      </w:r>
    </w:p>
    <w:p w14:paraId="3548B930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color w:val="000000"/>
          <w:szCs w:val="24"/>
        </w:rPr>
      </w:pPr>
      <w:r w:rsidRPr="0068571D">
        <w:rPr>
          <w:rFonts w:ascii="Times New Roman" w:hAnsi="Times New Roman"/>
          <w:color w:val="000000"/>
          <w:szCs w:val="24"/>
        </w:rPr>
        <w:tab/>
      </w:r>
      <w:r w:rsidRPr="0068571D">
        <w:rPr>
          <w:rFonts w:ascii="Times New Roman" w:hAnsi="Times New Roman"/>
          <w:color w:val="000000"/>
          <w:szCs w:val="24"/>
        </w:rPr>
        <w:tab/>
        <w:t>2006-07</w:t>
      </w:r>
    </w:p>
    <w:p w14:paraId="41F53ACF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color w:val="000000"/>
          <w:szCs w:val="24"/>
        </w:rPr>
      </w:pPr>
    </w:p>
    <w:p w14:paraId="77DDDEE7" w14:textId="52D8CBAE" w:rsidR="007C55BC" w:rsidRDefault="007C55BC" w:rsidP="007C55BC">
      <w:pPr>
        <w:tabs>
          <w:tab w:val="left" w:pos="720"/>
        </w:tabs>
        <w:autoSpaceDE w:val="0"/>
        <w:autoSpaceDN w:val="0"/>
        <w:adjustRightInd w:val="0"/>
        <w:ind w:left="1440" w:hanging="720"/>
        <w:rPr>
          <w:rFonts w:ascii="Times New Roman" w:hAnsi="Times New Roman"/>
          <w:color w:val="000000"/>
          <w:szCs w:val="24"/>
        </w:rPr>
      </w:pPr>
      <w:r w:rsidRPr="0068571D">
        <w:rPr>
          <w:rFonts w:ascii="Times New Roman" w:hAnsi="Times New Roman"/>
          <w:color w:val="000000"/>
          <w:szCs w:val="24"/>
        </w:rPr>
        <w:t xml:space="preserve">Fulbright Senior Research Scholar, </w:t>
      </w:r>
      <w:r>
        <w:rPr>
          <w:rFonts w:ascii="Times New Roman" w:hAnsi="Times New Roman"/>
          <w:color w:val="000000"/>
          <w:szCs w:val="24"/>
        </w:rPr>
        <w:t xml:space="preserve">Fundacion de Relaciones Internacionales y Dialogo Exterior (FRIDE), Madrid, </w:t>
      </w:r>
      <w:r w:rsidRPr="0068571D">
        <w:rPr>
          <w:rFonts w:ascii="Times New Roman" w:hAnsi="Times New Roman"/>
          <w:color w:val="000000"/>
          <w:szCs w:val="24"/>
        </w:rPr>
        <w:t>Spain, 2006-07</w:t>
      </w:r>
    </w:p>
    <w:p w14:paraId="620AB7BD" w14:textId="5037AC38" w:rsidR="00962AB6" w:rsidRDefault="00962AB6" w:rsidP="007C55BC">
      <w:pPr>
        <w:tabs>
          <w:tab w:val="left" w:pos="720"/>
        </w:tabs>
        <w:autoSpaceDE w:val="0"/>
        <w:autoSpaceDN w:val="0"/>
        <w:adjustRightInd w:val="0"/>
        <w:ind w:left="1440" w:hanging="720"/>
        <w:rPr>
          <w:rFonts w:ascii="Times New Roman" w:hAnsi="Times New Roman"/>
          <w:color w:val="000000"/>
          <w:szCs w:val="24"/>
        </w:rPr>
      </w:pPr>
    </w:p>
    <w:p w14:paraId="02D6C307" w14:textId="354A9970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Brookings Project on Force and Legitimacy in the Evolving International System, Core Group Member, 2004-08</w:t>
      </w:r>
    </w:p>
    <w:p w14:paraId="09ED3176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448ECC90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Princeton Project on National Security, Grand Strategy Working Group, 2004-06</w:t>
      </w:r>
    </w:p>
    <w:p w14:paraId="15BD3D9B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bCs/>
          <w:i/>
          <w:spacing w:val="-3"/>
        </w:rPr>
      </w:pPr>
    </w:p>
    <w:p w14:paraId="17F11630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Senior Fellow, United States Institute of Peace, 1999 (calendar year) </w:t>
      </w:r>
    </w:p>
    <w:p w14:paraId="16ECEFBB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AB58691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ab/>
        <w:t>Guest Scholar, Brookings Institution, 1989-90, 1992</w:t>
      </w:r>
    </w:p>
    <w:p w14:paraId="40F833E7" w14:textId="77777777" w:rsidR="007C55BC" w:rsidRDefault="007C55BC" w:rsidP="007C55BC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A238A1C" w14:textId="3124CE1F" w:rsidR="00191A64" w:rsidRPr="00063E32" w:rsidRDefault="007C55BC" w:rsidP="00063E32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International Affairs Fellow, Council on Foreign Relations, 1987-88</w:t>
      </w:r>
    </w:p>
    <w:p w14:paraId="31DB5A0E" w14:textId="77777777" w:rsidR="00017222" w:rsidRDefault="00017222" w:rsidP="00590C3D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1D722B84" w14:textId="77777777" w:rsidR="00E1400E" w:rsidRDefault="00E1400E" w:rsidP="00590C3D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471A9677" w14:textId="53E1EDF1" w:rsidR="00590C3D" w:rsidRDefault="00590C3D" w:rsidP="00590C3D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PUBLICATIONS</w:t>
      </w:r>
      <w:r w:rsidR="00962AB6">
        <w:rPr>
          <w:rFonts w:ascii="Times New Roman" w:hAnsi="Times New Roman"/>
          <w:b/>
          <w:spacing w:val="-3"/>
        </w:rPr>
        <w:t xml:space="preserve"> </w:t>
      </w:r>
    </w:p>
    <w:p w14:paraId="620B22BA" w14:textId="77777777" w:rsidR="00590C3D" w:rsidRDefault="00590C3D" w:rsidP="00590C3D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7"/>
        <w:jc w:val="both"/>
        <w:rPr>
          <w:rFonts w:ascii="Times New Roman" w:hAnsi="Times New Roman"/>
          <w:b/>
          <w:i/>
          <w:spacing w:val="-3"/>
        </w:rPr>
      </w:pPr>
    </w:p>
    <w:p w14:paraId="60402F0E" w14:textId="77777777" w:rsidR="00590C3D" w:rsidRDefault="00590C3D" w:rsidP="00590C3D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7"/>
        <w:jc w:val="both"/>
        <w:rPr>
          <w:rFonts w:ascii="Times New Roman" w:hAnsi="Times New Roman"/>
          <w:b/>
          <w:i/>
          <w:spacing w:val="-3"/>
        </w:rPr>
      </w:pPr>
      <w:r>
        <w:rPr>
          <w:rFonts w:ascii="Times New Roman" w:hAnsi="Times New Roman"/>
          <w:b/>
          <w:i/>
          <w:spacing w:val="-3"/>
        </w:rPr>
        <w:t>Books:</w:t>
      </w:r>
    </w:p>
    <w:p w14:paraId="053A844D" w14:textId="77777777" w:rsidR="00E1400E" w:rsidRDefault="00590C3D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1426" w:right="187" w:hanging="1426"/>
        <w:jc w:val="both"/>
        <w:rPr>
          <w:rFonts w:ascii="Times New Roman" w:hAnsi="Times New Roman"/>
          <w:bCs/>
          <w:i/>
          <w:spacing w:val="-3"/>
        </w:rPr>
      </w:pPr>
      <w:r>
        <w:rPr>
          <w:rFonts w:ascii="Times New Roman" w:hAnsi="Times New Roman"/>
          <w:b/>
          <w:i/>
          <w:spacing w:val="-3"/>
        </w:rPr>
        <w:tab/>
      </w:r>
      <w:r w:rsidR="00E1400E">
        <w:rPr>
          <w:rFonts w:ascii="Times New Roman" w:hAnsi="Times New Roman"/>
          <w:bCs/>
          <w:i/>
          <w:spacing w:val="-3"/>
        </w:rPr>
        <w:t xml:space="preserve">Apart-Atop-Amidst the World: Understanding, and Countering Trumpian America First </w:t>
      </w:r>
    </w:p>
    <w:p w14:paraId="5C44E9A7" w14:textId="1FEEF9DF" w:rsidR="00E1400E" w:rsidRP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spacing w:val="-3"/>
        </w:rPr>
        <w:tab/>
      </w:r>
      <w:r>
        <w:rPr>
          <w:rFonts w:ascii="Times New Roman" w:hAnsi="Times New Roman"/>
          <w:bCs/>
          <w:i/>
          <w:spacing w:val="-3"/>
        </w:rPr>
        <w:tab/>
      </w:r>
      <w:r>
        <w:rPr>
          <w:rFonts w:ascii="Times New Roman" w:hAnsi="Times New Roman"/>
          <w:bCs/>
          <w:iCs/>
          <w:spacing w:val="-3"/>
        </w:rPr>
        <w:t>(in progress)</w:t>
      </w:r>
    </w:p>
    <w:p w14:paraId="319965CE" w14:textId="3F619991" w:rsidR="00962AB6" w:rsidRDefault="00E1400E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1426" w:right="187" w:hanging="1426"/>
        <w:jc w:val="both"/>
        <w:rPr>
          <w:rFonts w:ascii="Times New Roman" w:hAnsi="Times New Roman"/>
          <w:bCs/>
          <w:i/>
          <w:spacing w:val="-3"/>
        </w:rPr>
      </w:pPr>
      <w:r>
        <w:rPr>
          <w:rFonts w:ascii="Times New Roman" w:hAnsi="Times New Roman"/>
          <w:b/>
          <w:i/>
          <w:spacing w:val="-3"/>
        </w:rPr>
        <w:tab/>
      </w:r>
      <w:r w:rsidR="002C3A81">
        <w:rPr>
          <w:rFonts w:ascii="Times New Roman" w:hAnsi="Times New Roman"/>
          <w:bCs/>
          <w:i/>
          <w:spacing w:val="-3"/>
        </w:rPr>
        <w:t xml:space="preserve">Economic Sanctions: </w:t>
      </w:r>
      <w:r w:rsidR="004F5D13">
        <w:rPr>
          <w:rFonts w:ascii="Times New Roman" w:hAnsi="Times New Roman"/>
          <w:bCs/>
          <w:i/>
          <w:spacing w:val="-3"/>
        </w:rPr>
        <w:t>W</w:t>
      </w:r>
      <w:r w:rsidR="002C3A81">
        <w:rPr>
          <w:rFonts w:ascii="Times New Roman" w:hAnsi="Times New Roman"/>
          <w:bCs/>
          <w:i/>
          <w:spacing w:val="-3"/>
        </w:rPr>
        <w:t xml:space="preserve">hat Everyone Needs to Know </w:t>
      </w:r>
      <w:r w:rsidR="002C3A81">
        <w:rPr>
          <w:rFonts w:ascii="Times New Roman" w:hAnsi="Times New Roman"/>
          <w:bCs/>
          <w:iCs/>
          <w:spacing w:val="-3"/>
        </w:rPr>
        <w:t xml:space="preserve">(Oxford University Press, </w:t>
      </w:r>
      <w:r w:rsidR="00962AB6">
        <w:rPr>
          <w:rFonts w:ascii="Times New Roman" w:hAnsi="Times New Roman"/>
          <w:bCs/>
          <w:iCs/>
          <w:spacing w:val="-3"/>
        </w:rPr>
        <w:t>2022)</w:t>
      </w:r>
    </w:p>
    <w:p w14:paraId="195A2519" w14:textId="64E36C5F" w:rsidR="003442F8" w:rsidRDefault="002C3A8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1426" w:right="187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i/>
          <w:spacing w:val="-3"/>
        </w:rPr>
        <w:tab/>
      </w:r>
      <w:r w:rsidR="00AA330F">
        <w:rPr>
          <w:rFonts w:ascii="Times New Roman" w:hAnsi="Times New Roman"/>
          <w:i/>
          <w:spacing w:val="-3"/>
        </w:rPr>
        <w:t xml:space="preserve">The Peacemakers: Leadership Lessons from </w:t>
      </w:r>
      <w:r w:rsidR="00A40517">
        <w:rPr>
          <w:rFonts w:ascii="Times New Roman" w:hAnsi="Times New Roman"/>
          <w:i/>
          <w:spacing w:val="-3"/>
        </w:rPr>
        <w:t>Twentieth-Century Statesmanship</w:t>
      </w:r>
      <w:r w:rsidR="003A0298">
        <w:rPr>
          <w:rFonts w:ascii="Times New Roman" w:hAnsi="Times New Roman"/>
          <w:i/>
          <w:spacing w:val="-3"/>
        </w:rPr>
        <w:t xml:space="preserve"> </w:t>
      </w:r>
      <w:r w:rsidR="003A0298">
        <w:rPr>
          <w:rFonts w:ascii="Times New Roman" w:hAnsi="Times New Roman"/>
          <w:spacing w:val="-3"/>
        </w:rPr>
        <w:t>(</w:t>
      </w:r>
      <w:r w:rsidR="00D86A8C">
        <w:rPr>
          <w:rFonts w:ascii="Times New Roman" w:hAnsi="Times New Roman"/>
          <w:spacing w:val="-3"/>
        </w:rPr>
        <w:t xml:space="preserve">W.W. Norton and Company, </w:t>
      </w:r>
      <w:r w:rsidR="00AA330F">
        <w:rPr>
          <w:rFonts w:ascii="Times New Roman" w:hAnsi="Times New Roman"/>
          <w:spacing w:val="-3"/>
        </w:rPr>
        <w:t>April 2018</w:t>
      </w:r>
      <w:r w:rsidR="003442F8">
        <w:rPr>
          <w:rFonts w:ascii="Times New Roman" w:hAnsi="Times New Roman"/>
          <w:spacing w:val="-3"/>
        </w:rPr>
        <w:t>)</w:t>
      </w:r>
    </w:p>
    <w:p w14:paraId="324DF0F9" w14:textId="77777777" w:rsidR="00003BFA" w:rsidRDefault="003467D8" w:rsidP="00003BF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i/>
          <w:spacing w:val="-3"/>
        </w:rPr>
        <w:t>Power in a Complex Global System</w:t>
      </w:r>
      <w:r w:rsidR="00003BFA">
        <w:rPr>
          <w:rFonts w:ascii="Times New Roman" w:hAnsi="Times New Roman"/>
          <w:bCs/>
          <w:spacing w:val="-3"/>
        </w:rPr>
        <w:t xml:space="preserve">, co-editor with Louis </w:t>
      </w:r>
      <w:r>
        <w:rPr>
          <w:rFonts w:ascii="Times New Roman" w:hAnsi="Times New Roman"/>
          <w:bCs/>
          <w:spacing w:val="-3"/>
        </w:rPr>
        <w:t xml:space="preserve">W. </w:t>
      </w:r>
      <w:r w:rsidR="00003BFA">
        <w:rPr>
          <w:rFonts w:ascii="Times New Roman" w:hAnsi="Times New Roman"/>
          <w:bCs/>
          <w:spacing w:val="-3"/>
        </w:rPr>
        <w:t>Pauly (Routledge, 2014)</w:t>
      </w:r>
    </w:p>
    <w:p w14:paraId="73223F78" w14:textId="77777777" w:rsidR="00003BFA" w:rsidRPr="000C35E8" w:rsidRDefault="00003BFA" w:rsidP="00003BF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</w:p>
    <w:p w14:paraId="03E9D595" w14:textId="2AC35DA1" w:rsidR="00C91B2E" w:rsidRPr="00962AB6" w:rsidRDefault="00590C3D" w:rsidP="003442F8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7"/>
        <w:jc w:val="both"/>
        <w:rPr>
          <w:rFonts w:ascii="Times New Roman" w:hAnsi="Times New Roman"/>
          <w:spacing w:val="-3"/>
          <w:szCs w:val="24"/>
        </w:rPr>
      </w:pPr>
      <w:r w:rsidRPr="00962AB6">
        <w:rPr>
          <w:rFonts w:ascii="Times New Roman" w:hAnsi="Times New Roman"/>
          <w:i/>
          <w:spacing w:val="-3"/>
          <w:szCs w:val="24"/>
        </w:rPr>
        <w:t>American Foreign Policy:  The Dynamics of Choice in the 21</w:t>
      </w:r>
      <w:r w:rsidRPr="00962AB6">
        <w:rPr>
          <w:rFonts w:ascii="Times New Roman" w:hAnsi="Times New Roman"/>
          <w:i/>
          <w:spacing w:val="-3"/>
          <w:szCs w:val="24"/>
          <w:vertAlign w:val="superscript"/>
        </w:rPr>
        <w:t>st</w:t>
      </w:r>
      <w:r w:rsidRPr="00962AB6">
        <w:rPr>
          <w:rFonts w:ascii="Times New Roman" w:hAnsi="Times New Roman"/>
          <w:i/>
          <w:spacing w:val="-3"/>
          <w:szCs w:val="24"/>
        </w:rPr>
        <w:t xml:space="preserve"> Century</w:t>
      </w:r>
      <w:r w:rsidRPr="00962AB6">
        <w:rPr>
          <w:rFonts w:ascii="Times New Roman" w:hAnsi="Times New Roman"/>
          <w:spacing w:val="-3"/>
          <w:szCs w:val="24"/>
        </w:rPr>
        <w:t xml:space="preserve"> (New York: W.W. Norton and Company, </w:t>
      </w:r>
      <w:r w:rsidR="00022B81" w:rsidRPr="00962AB6">
        <w:rPr>
          <w:rFonts w:ascii="Times New Roman" w:hAnsi="Times New Roman"/>
          <w:spacing w:val="-3"/>
          <w:szCs w:val="24"/>
        </w:rPr>
        <w:t>5</w:t>
      </w:r>
      <w:r w:rsidR="00022B81" w:rsidRPr="00962AB6">
        <w:rPr>
          <w:rFonts w:ascii="Times New Roman" w:hAnsi="Times New Roman"/>
          <w:spacing w:val="-3"/>
          <w:szCs w:val="24"/>
          <w:vertAlign w:val="superscript"/>
        </w:rPr>
        <w:t>th</w:t>
      </w:r>
      <w:r w:rsidR="00FB1568" w:rsidRPr="00962AB6">
        <w:rPr>
          <w:rFonts w:ascii="Times New Roman" w:hAnsi="Times New Roman"/>
          <w:spacing w:val="-3"/>
          <w:szCs w:val="24"/>
        </w:rPr>
        <w:t xml:space="preserve"> edition 2013) </w:t>
      </w:r>
      <w:r w:rsidR="00022B81" w:rsidRPr="00962AB6">
        <w:rPr>
          <w:rFonts w:ascii="Times New Roman" w:hAnsi="Times New Roman"/>
          <w:spacing w:val="-3"/>
          <w:szCs w:val="24"/>
        </w:rPr>
        <w:t>4</w:t>
      </w:r>
      <w:r w:rsidR="00022B81" w:rsidRPr="00962AB6">
        <w:rPr>
          <w:rFonts w:ascii="Times New Roman" w:hAnsi="Times New Roman"/>
          <w:spacing w:val="-3"/>
          <w:szCs w:val="24"/>
          <w:vertAlign w:val="superscript"/>
        </w:rPr>
        <w:t>th</w:t>
      </w:r>
      <w:r w:rsidR="00022B81" w:rsidRPr="00962AB6">
        <w:rPr>
          <w:rFonts w:ascii="Times New Roman" w:hAnsi="Times New Roman"/>
          <w:spacing w:val="-3"/>
          <w:szCs w:val="24"/>
        </w:rPr>
        <w:t xml:space="preserve"> e</w:t>
      </w:r>
      <w:r w:rsidR="006360EA" w:rsidRPr="00962AB6">
        <w:rPr>
          <w:rFonts w:ascii="Times New Roman" w:hAnsi="Times New Roman"/>
          <w:spacing w:val="-3"/>
          <w:szCs w:val="24"/>
        </w:rPr>
        <w:t>dition</w:t>
      </w:r>
      <w:r w:rsidR="005C2F8E" w:rsidRPr="00962AB6">
        <w:rPr>
          <w:rFonts w:ascii="Times New Roman" w:hAnsi="Times New Roman"/>
          <w:spacing w:val="-3"/>
          <w:szCs w:val="24"/>
        </w:rPr>
        <w:t xml:space="preserve"> </w:t>
      </w:r>
      <w:r w:rsidR="00022B81" w:rsidRPr="00962AB6">
        <w:rPr>
          <w:rFonts w:ascii="Times New Roman" w:hAnsi="Times New Roman"/>
          <w:spacing w:val="-3"/>
          <w:szCs w:val="24"/>
        </w:rPr>
        <w:t xml:space="preserve">2010, </w:t>
      </w:r>
      <w:r w:rsidR="003C4247" w:rsidRPr="00962AB6">
        <w:rPr>
          <w:rFonts w:ascii="Times New Roman" w:hAnsi="Times New Roman"/>
          <w:spacing w:val="-3"/>
          <w:szCs w:val="24"/>
        </w:rPr>
        <w:t>3</w:t>
      </w:r>
      <w:r w:rsidR="000D6140" w:rsidRPr="00962AB6">
        <w:rPr>
          <w:rFonts w:ascii="Times New Roman" w:hAnsi="Times New Roman"/>
          <w:spacing w:val="-3"/>
          <w:szCs w:val="24"/>
          <w:vertAlign w:val="superscript"/>
        </w:rPr>
        <w:t>rd</w:t>
      </w:r>
      <w:r w:rsidR="00022B81" w:rsidRPr="00962AB6">
        <w:rPr>
          <w:rFonts w:ascii="Times New Roman" w:hAnsi="Times New Roman"/>
          <w:spacing w:val="-3"/>
          <w:szCs w:val="24"/>
        </w:rPr>
        <w:t xml:space="preserve"> </w:t>
      </w:r>
      <w:r w:rsidR="009D6F3C" w:rsidRPr="00962AB6">
        <w:rPr>
          <w:rFonts w:ascii="Times New Roman" w:hAnsi="Times New Roman"/>
          <w:spacing w:val="-3"/>
          <w:szCs w:val="24"/>
        </w:rPr>
        <w:t>2006</w:t>
      </w:r>
      <w:r w:rsidR="003C4247" w:rsidRPr="00962AB6">
        <w:rPr>
          <w:rFonts w:ascii="Times New Roman" w:hAnsi="Times New Roman"/>
          <w:spacing w:val="-3"/>
          <w:szCs w:val="24"/>
        </w:rPr>
        <w:t>; 2</w:t>
      </w:r>
      <w:r w:rsidR="000D6140" w:rsidRPr="00962AB6">
        <w:rPr>
          <w:rFonts w:ascii="Times New Roman" w:hAnsi="Times New Roman"/>
          <w:spacing w:val="-3"/>
          <w:szCs w:val="24"/>
          <w:vertAlign w:val="superscript"/>
        </w:rPr>
        <w:t>nd</w:t>
      </w:r>
      <w:r w:rsidR="00022B81" w:rsidRPr="00962AB6">
        <w:rPr>
          <w:rFonts w:ascii="Times New Roman" w:hAnsi="Times New Roman"/>
          <w:spacing w:val="-3"/>
          <w:szCs w:val="24"/>
        </w:rPr>
        <w:t xml:space="preserve"> 2004,</w:t>
      </w:r>
      <w:r w:rsidR="003C4247" w:rsidRPr="00962AB6">
        <w:rPr>
          <w:rFonts w:ascii="Times New Roman" w:hAnsi="Times New Roman"/>
          <w:spacing w:val="-3"/>
          <w:szCs w:val="24"/>
        </w:rPr>
        <w:t xml:space="preserve"> 1</w:t>
      </w:r>
      <w:r w:rsidR="000D6140" w:rsidRPr="00962AB6">
        <w:rPr>
          <w:rFonts w:ascii="Times New Roman" w:hAnsi="Times New Roman"/>
          <w:spacing w:val="-3"/>
          <w:szCs w:val="24"/>
          <w:vertAlign w:val="superscript"/>
        </w:rPr>
        <w:t>s</w:t>
      </w:r>
      <w:r w:rsidR="00022B81" w:rsidRPr="00962AB6">
        <w:rPr>
          <w:rFonts w:ascii="Times New Roman" w:hAnsi="Times New Roman"/>
          <w:spacing w:val="-3"/>
          <w:szCs w:val="24"/>
          <w:vertAlign w:val="superscript"/>
        </w:rPr>
        <w:t>t</w:t>
      </w:r>
      <w:r w:rsidR="003C4247" w:rsidRPr="00962AB6">
        <w:rPr>
          <w:rFonts w:ascii="Times New Roman" w:hAnsi="Times New Roman"/>
          <w:spacing w:val="-3"/>
          <w:szCs w:val="24"/>
        </w:rPr>
        <w:t xml:space="preserve"> 20</w:t>
      </w:r>
      <w:r w:rsidR="00962AB6">
        <w:rPr>
          <w:rFonts w:ascii="Times New Roman" w:hAnsi="Times New Roman"/>
          <w:spacing w:val="-3"/>
          <w:szCs w:val="24"/>
        </w:rPr>
        <w:t>00</w:t>
      </w:r>
      <w:r w:rsidR="009D6F3C" w:rsidRPr="00962AB6">
        <w:rPr>
          <w:rFonts w:ascii="Times New Roman" w:hAnsi="Times New Roman"/>
          <w:spacing w:val="-3"/>
          <w:szCs w:val="24"/>
        </w:rPr>
        <w:tab/>
      </w:r>
    </w:p>
    <w:p w14:paraId="3CB379B0" w14:textId="4BF2FC1E" w:rsidR="00C91B2E" w:rsidRDefault="003C4247" w:rsidP="003442F8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7"/>
        <w:jc w:val="both"/>
        <w:rPr>
          <w:rFonts w:ascii="Times New Roman" w:hAnsi="Times New Roman"/>
          <w:spacing w:val="-3"/>
          <w:szCs w:val="24"/>
        </w:rPr>
      </w:pPr>
      <w:r w:rsidRPr="00962AB6">
        <w:rPr>
          <w:rFonts w:ascii="Times New Roman" w:hAnsi="Times New Roman"/>
          <w:i/>
          <w:spacing w:val="-3"/>
          <w:szCs w:val="24"/>
        </w:rPr>
        <w:t xml:space="preserve">The End of Arrogance: America in the Global Competition of Ideas, </w:t>
      </w:r>
      <w:r w:rsidRPr="00962AB6">
        <w:rPr>
          <w:rFonts w:ascii="Times New Roman" w:hAnsi="Times New Roman"/>
          <w:spacing w:val="-3"/>
          <w:szCs w:val="24"/>
        </w:rPr>
        <w:t>co-authored with Steve Weber (Harvar</w:t>
      </w:r>
      <w:r w:rsidR="005B747D" w:rsidRPr="00962AB6">
        <w:rPr>
          <w:rFonts w:ascii="Times New Roman" w:hAnsi="Times New Roman"/>
          <w:spacing w:val="-3"/>
          <w:szCs w:val="24"/>
        </w:rPr>
        <w:t xml:space="preserve">d University Press, </w:t>
      </w:r>
      <w:r w:rsidRPr="00962AB6">
        <w:rPr>
          <w:rFonts w:ascii="Times New Roman" w:hAnsi="Times New Roman"/>
          <w:spacing w:val="-3"/>
          <w:szCs w:val="24"/>
        </w:rPr>
        <w:t>2010).</w:t>
      </w:r>
      <w:r w:rsidR="00765CCA">
        <w:rPr>
          <w:rFonts w:ascii="Times New Roman" w:hAnsi="Times New Roman"/>
          <w:spacing w:val="-3"/>
          <w:szCs w:val="24"/>
        </w:rPr>
        <w:t>\</w:t>
      </w:r>
    </w:p>
    <w:p w14:paraId="381616A7" w14:textId="77777777" w:rsidR="00765CCA" w:rsidRPr="00962AB6" w:rsidRDefault="00765CCA" w:rsidP="00765CC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0"/>
        <w:jc w:val="both"/>
        <w:rPr>
          <w:rFonts w:ascii="Times New Roman" w:hAnsi="Times New Roman"/>
          <w:spacing w:val="-3"/>
          <w:szCs w:val="24"/>
        </w:rPr>
      </w:pPr>
      <w:r w:rsidRPr="00962AB6">
        <w:rPr>
          <w:rFonts w:ascii="Times New Roman" w:hAnsi="Times New Roman"/>
          <w:i/>
          <w:spacing w:val="-3"/>
          <w:szCs w:val="24"/>
        </w:rPr>
        <w:t>Perspectives on American Foreign Policy: Readings and Cases</w:t>
      </w:r>
      <w:r w:rsidRPr="00962AB6">
        <w:rPr>
          <w:rFonts w:ascii="Times New Roman" w:hAnsi="Times New Roman"/>
          <w:spacing w:val="-3"/>
          <w:szCs w:val="24"/>
        </w:rPr>
        <w:t xml:space="preserve"> (New York: W.W. Norton and Company, 2000)</w:t>
      </w:r>
    </w:p>
    <w:p w14:paraId="426FD1FF" w14:textId="77777777" w:rsidR="00765CCA" w:rsidRDefault="00765CCA" w:rsidP="00765CCA">
      <w:pPr>
        <w:tabs>
          <w:tab w:val="left" w:pos="1350"/>
          <w:tab w:val="left" w:pos="1440"/>
          <w:tab w:val="right" w:pos="9792"/>
        </w:tabs>
        <w:suppressAutoHyphens/>
        <w:ind w:left="720"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>Opportunities Missed, Opportunities Seized:  Preventive Diplomacy in the Post-Cold War World</w:t>
      </w:r>
      <w:r>
        <w:rPr>
          <w:rFonts w:ascii="Times New Roman" w:hAnsi="Times New Roman"/>
          <w:spacing w:val="-3"/>
        </w:rPr>
        <w:t>, editor and contributor (Rowman and Littlefield and Carnegie Commission on Preventing Deadly Conflict, 1999)</w:t>
      </w:r>
    </w:p>
    <w:p w14:paraId="56D7E87F" w14:textId="77777777" w:rsidR="00765CCA" w:rsidRDefault="00765CCA" w:rsidP="00765CCA">
      <w:pPr>
        <w:tabs>
          <w:tab w:val="left" w:pos="0"/>
          <w:tab w:val="left" w:pos="720"/>
          <w:tab w:val="left" w:pos="1440"/>
          <w:tab w:val="left" w:pos="2160"/>
          <w:tab w:val="right" w:pos="9792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33FF2734" w14:textId="77777777" w:rsidR="00765CCA" w:rsidRDefault="00765CCA" w:rsidP="00765CC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>Encyclopedia of U.S. Foreign Relations</w:t>
      </w:r>
      <w:r>
        <w:rPr>
          <w:rFonts w:ascii="Times New Roman" w:hAnsi="Times New Roman"/>
          <w:spacing w:val="-3"/>
        </w:rPr>
        <w:t>, four volumes, Bruce W. Jentleson and Thomas G. Paterson, senior editors (Oxford University Press and Council on Foreign Relations, 1997)</w:t>
      </w:r>
    </w:p>
    <w:p w14:paraId="5E8FD247" w14:textId="77777777" w:rsidR="00765CCA" w:rsidRDefault="00765CCA" w:rsidP="00765CC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>With Friends Like These: Reagan, Bush and Saddam, 1982-1990</w:t>
      </w:r>
      <w:r>
        <w:rPr>
          <w:rFonts w:ascii="Times New Roman" w:hAnsi="Times New Roman"/>
          <w:spacing w:val="-3"/>
        </w:rPr>
        <w:t>, (New York: W.W. Norton and Co., 1994)</w:t>
      </w:r>
    </w:p>
    <w:p w14:paraId="4E82C635" w14:textId="77777777" w:rsidR="00765CCA" w:rsidRDefault="00765CCA" w:rsidP="00765CC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>Foreign Military Intervention: The Dynamics of Protracted Conflict</w:t>
      </w:r>
      <w:r>
        <w:rPr>
          <w:rFonts w:ascii="Times New Roman" w:hAnsi="Times New Roman"/>
          <w:spacing w:val="-3"/>
        </w:rPr>
        <w:t>, editor and contributor, with Ariel Levite and Larry Berman (New York: Columbia University Press, 1992; paperback edition, 1994)</w:t>
      </w:r>
    </w:p>
    <w:p w14:paraId="09FAC5FC" w14:textId="77777777" w:rsidR="00765CCA" w:rsidRDefault="00765CCA" w:rsidP="00765CCA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spacing w:after="240"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i/>
          <w:spacing w:val="-3"/>
        </w:rPr>
        <w:t>Pipeline Politics: The Complex Political Economy of East-West Energy Trade</w:t>
      </w:r>
      <w:r>
        <w:rPr>
          <w:rFonts w:ascii="Times New Roman" w:hAnsi="Times New Roman"/>
          <w:spacing w:val="-3"/>
        </w:rPr>
        <w:t xml:space="preserve"> (Ithaca, N.Y.: Cornell University Press, 1986)</w:t>
      </w:r>
    </w:p>
    <w:p w14:paraId="1E2C2D28" w14:textId="77777777" w:rsidR="00E1400E" w:rsidRDefault="00E1400E" w:rsidP="004F5D13">
      <w:pPr>
        <w:tabs>
          <w:tab w:val="left" w:pos="0"/>
        </w:tabs>
        <w:suppressAutoHyphens/>
        <w:spacing w:after="180"/>
        <w:ind w:right="180"/>
        <w:jc w:val="both"/>
        <w:rPr>
          <w:rFonts w:ascii="Times New Roman" w:hAnsi="Times New Roman"/>
          <w:b/>
          <w:i/>
          <w:spacing w:val="-3"/>
        </w:rPr>
      </w:pPr>
    </w:p>
    <w:p w14:paraId="214AF691" w14:textId="77777777" w:rsidR="00E1400E" w:rsidRDefault="00E1400E" w:rsidP="004F5D13">
      <w:pPr>
        <w:tabs>
          <w:tab w:val="left" w:pos="0"/>
        </w:tabs>
        <w:suppressAutoHyphens/>
        <w:spacing w:after="180"/>
        <w:ind w:right="180"/>
        <w:jc w:val="both"/>
        <w:rPr>
          <w:rFonts w:ascii="Times New Roman" w:hAnsi="Times New Roman"/>
          <w:b/>
          <w:i/>
          <w:spacing w:val="-3"/>
        </w:rPr>
      </w:pPr>
    </w:p>
    <w:p w14:paraId="0BF6FD04" w14:textId="3D953CD1" w:rsidR="002C3A81" w:rsidRPr="004F5D13" w:rsidRDefault="00590C3D" w:rsidP="004F5D13">
      <w:pPr>
        <w:tabs>
          <w:tab w:val="left" w:pos="0"/>
        </w:tabs>
        <w:suppressAutoHyphens/>
        <w:spacing w:after="180"/>
        <w:ind w:right="180"/>
        <w:jc w:val="both"/>
        <w:rPr>
          <w:rFonts w:ascii="Times New Roman" w:hAnsi="Times New Roman"/>
          <w:b/>
          <w:i/>
          <w:spacing w:val="-3"/>
        </w:rPr>
      </w:pPr>
      <w:r>
        <w:rPr>
          <w:rFonts w:ascii="Times New Roman" w:hAnsi="Times New Roman"/>
          <w:b/>
          <w:i/>
          <w:spacing w:val="-3"/>
        </w:rPr>
        <w:lastRenderedPageBreak/>
        <w:t>Articles</w:t>
      </w:r>
      <w:r w:rsidR="00765CCA">
        <w:rPr>
          <w:rFonts w:ascii="Times New Roman" w:hAnsi="Times New Roman"/>
          <w:b/>
          <w:i/>
          <w:spacing w:val="-3"/>
        </w:rPr>
        <w:t xml:space="preserve"> </w:t>
      </w:r>
    </w:p>
    <w:p w14:paraId="05584704" w14:textId="57893F4E" w:rsidR="00DA49C1" w:rsidRDefault="00DA49C1" w:rsidP="00DA49C1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>Jentleson, et.al.,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“Symposium </w:t>
      </w: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>Honoring Jospeh S. Nye, Jr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>,”</w:t>
      </w: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  <w:r w:rsidRPr="00060E17">
        <w:rPr>
          <w:rFonts w:ascii="Times New Roman" w:hAnsi="Times New Roman"/>
          <w:i/>
          <w:iCs/>
          <w:color w:val="000000"/>
          <w:szCs w:val="24"/>
          <w:shd w:val="clear" w:color="auto" w:fill="FFFFFF"/>
        </w:rPr>
        <w:t xml:space="preserve">H-DIPLO </w:t>
      </w: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>(1/9/26 publications date)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, </w:t>
      </w:r>
      <w:hyperlink r:id="rId9" w:history="1">
        <w:r w:rsidRPr="00C45087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https://networks.h-net.org/group/discussions/20136688/h-diplojervis-forum-symposium-honoring-joseph-s-nye-jr</w:t>
        </w:r>
      </w:hyperlink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5A7464D0" w14:textId="715C849C" w:rsidR="00063E32" w:rsidRPr="00060E17" w:rsidRDefault="00063E32" w:rsidP="00651CD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 xml:space="preserve">Jennifer Renick, </w:t>
      </w:r>
      <w:r w:rsidRPr="00060E17">
        <w:rPr>
          <w:rFonts w:ascii="Times New Roman" w:hAnsi="Times New Roman"/>
          <w:b/>
          <w:bCs/>
          <w:color w:val="000000"/>
          <w:szCs w:val="24"/>
          <w:shd w:val="clear" w:color="auto" w:fill="FFFFFF"/>
        </w:rPr>
        <w:t>Jentleson</w:t>
      </w: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 xml:space="preserve"> and Emily J. Ozer. “Supporting societally impactful research is key to enhancing universities’ mission.” </w:t>
      </w:r>
      <w:r w:rsidRPr="00060E17">
        <w:rPr>
          <w:rStyle w:val="Emphasis"/>
          <w:rFonts w:ascii="Times New Roman" w:hAnsi="Times New Roman"/>
          <w:color w:val="000000"/>
          <w:szCs w:val="24"/>
          <w:bdr w:val="none" w:sz="0" w:space="0" w:color="auto" w:frame="1"/>
          <w:shd w:val="clear" w:color="auto" w:fill="FFFFFF"/>
        </w:rPr>
        <w:t>Behavioral Science and Policy</w:t>
      </w:r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 xml:space="preserve"> 10, no. 1, February 10, 2025. </w:t>
      </w:r>
      <w:hyperlink r:id="rId10" w:history="1">
        <w:r w:rsidRPr="00060E17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https://doi.org/10.1177/23794607241308434</w:t>
        </w:r>
      </w:hyperlink>
      <w:r w:rsidRPr="00060E17">
        <w:rPr>
          <w:rFonts w:ascii="Times New Roman" w:hAnsi="Times New Roman"/>
          <w:color w:val="000000"/>
          <w:szCs w:val="24"/>
          <w:shd w:val="clear" w:color="auto" w:fill="FFFFFF"/>
        </w:rPr>
        <w:t>.</w:t>
      </w:r>
    </w:p>
    <w:p w14:paraId="46879334" w14:textId="7BF0A845" w:rsidR="004D4974" w:rsidRDefault="004D4974" w:rsidP="00651CD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063E32">
        <w:rPr>
          <w:rFonts w:ascii="Times New Roman" w:hAnsi="Times New Roman"/>
          <w:color w:val="000000"/>
          <w:szCs w:val="24"/>
          <w:shd w:val="clear" w:color="auto" w:fill="FFFFFF"/>
        </w:rPr>
        <w:t>Jentleson</w:t>
      </w:r>
      <w:r w:rsidRPr="004D4974">
        <w:rPr>
          <w:rFonts w:ascii="Times New Roman" w:hAnsi="Times New Roman"/>
          <w:b/>
          <w:bCs/>
          <w:color w:val="000000"/>
          <w:szCs w:val="24"/>
          <w:shd w:val="clear" w:color="auto" w:fill="FFFFFF"/>
        </w:rPr>
        <w:t>,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et.al., </w:t>
      </w:r>
      <w:r>
        <w:rPr>
          <w:rFonts w:ascii="Times New Roman" w:hAnsi="Times New Roman"/>
          <w:i/>
          <w:iCs/>
          <w:color w:val="000000"/>
          <w:szCs w:val="24"/>
          <w:shd w:val="clear" w:color="auto" w:fill="FFFFFF"/>
        </w:rPr>
        <w:t>“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Roundtable Review, Agathe Demarais, </w:t>
      </w:r>
      <w:r>
        <w:rPr>
          <w:rFonts w:ascii="Times New Roman" w:hAnsi="Times New Roman"/>
          <w:i/>
          <w:iCs/>
          <w:color w:val="000000"/>
          <w:szCs w:val="24"/>
          <w:shd w:val="clear" w:color="auto" w:fill="FFFFFF"/>
        </w:rPr>
        <w:t xml:space="preserve">Backfire: How Economic Sanctions Reshape the World Against U.S. Interests 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(Columbia University Press, 2022), </w:t>
      </w:r>
      <w:r>
        <w:rPr>
          <w:rFonts w:ascii="Times New Roman" w:hAnsi="Times New Roman"/>
          <w:i/>
          <w:iCs/>
          <w:color w:val="000000"/>
          <w:szCs w:val="24"/>
          <w:shd w:val="clear" w:color="auto" w:fill="FFFFFF"/>
        </w:rPr>
        <w:t xml:space="preserve">H-DIPLO, 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December 20, 2024, </w:t>
      </w:r>
      <w:hyperlink r:id="rId11" w:history="1">
        <w:r w:rsidRPr="00C71F90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https://issforum.org/ISSF/PDF/RJISSF-Roundtable-16-19.pdf</w:t>
        </w:r>
      </w:hyperlink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1AE8C969" w14:textId="4E950903" w:rsidR="00651CD2" w:rsidRPr="0043583B" w:rsidRDefault="00651CD2" w:rsidP="00651CD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  <w:szCs w:val="24"/>
        </w:rPr>
      </w:pP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>“Beyond the Rhetoric: A Globally Credible US Role for a “Rules-Based Order,”” </w:t>
      </w:r>
      <w:r w:rsidRPr="0043583B">
        <w:rPr>
          <w:rStyle w:val="Emphasis"/>
          <w:rFonts w:ascii="Times New Roman" w:hAnsi="Times New Roman"/>
          <w:color w:val="000000"/>
          <w:szCs w:val="24"/>
          <w:bdr w:val="none" w:sz="0" w:space="0" w:color="auto" w:frame="1"/>
          <w:shd w:val="clear" w:color="auto" w:fill="FFFFFF"/>
        </w:rPr>
        <w:t>The Washington Quarterly</w:t>
      </w: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, Fall 2023, </w:t>
      </w:r>
      <w:hyperlink r:id="rId12" w:history="1">
        <w:r w:rsidRPr="0043583B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https://brucejentleson.com/files/2023/10/Jentleson_TWQ_Beyond-the-Rhetoric.pdf</w:t>
        </w:r>
      </w:hyperlink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  <w:r w:rsidRPr="0043583B">
        <w:rPr>
          <w:rFonts w:ascii="Times New Roman" w:hAnsi="Times New Roman"/>
          <w:spacing w:val="-3"/>
          <w:szCs w:val="24"/>
        </w:rPr>
        <w:t xml:space="preserve"> </w:t>
      </w:r>
    </w:p>
    <w:p w14:paraId="7D064552" w14:textId="7CF14FF7" w:rsidR="00E0532C" w:rsidRDefault="00E0532C" w:rsidP="0043583B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With Emily J. Ozer, Jennifer Renick and Bemmy Maharramli, </w:t>
      </w:r>
      <w:r w:rsidR="00651CD2">
        <w:rPr>
          <w:rFonts w:ascii="Times New Roman" w:hAnsi="Times New Roman"/>
          <w:color w:val="000000"/>
          <w:szCs w:val="24"/>
          <w:shd w:val="clear" w:color="auto" w:fill="FFFFFF"/>
        </w:rPr>
        <w:t xml:space="preserve">“Scan of Promising Efforts to Broaden Faculty Reward Systems to Support Societally-Impactful Research,” White Paper for the Transforming Evidence Funders Network (TEFN), Pew Charitable Ttrusts, October 2023, </w:t>
      </w:r>
      <w:hyperlink r:id="rId13" w:history="1">
        <w:r w:rsidR="00651CD2" w:rsidRPr="00B75969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https://www.pewtrusts.org/-/media/assets/2023/11/white-paper--scan-of-promising-efforts-to-broaden-faculty-reward-systems-to-support-societallyimpact.pdf</w:t>
        </w:r>
      </w:hyperlink>
      <w:r w:rsidR="00651CD2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6B6744B3" w14:textId="46D3AD89" w:rsidR="0043583B" w:rsidRPr="0043583B" w:rsidRDefault="0043583B" w:rsidP="0043583B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>With Jordan Tama, Nazneen H. Barma, James Goldgeier and Brent Durbin, “Bridging the Gap in a Changing World: New Opportunities and Challenges for Engaging Practitioners and the Public,” </w:t>
      </w:r>
      <w:r w:rsidRPr="0043583B">
        <w:rPr>
          <w:rFonts w:ascii="Times New Roman" w:hAnsi="Times New Roman"/>
          <w:i/>
          <w:iCs/>
          <w:color w:val="000000"/>
          <w:szCs w:val="24"/>
          <w:bdr w:val="none" w:sz="0" w:space="0" w:color="auto" w:frame="1"/>
          <w:shd w:val="clear" w:color="auto" w:fill="FFFFFF"/>
        </w:rPr>
        <w:t>International Studies Perspectives,</w:t>
      </w: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 March 2023, </w:t>
      </w:r>
      <w:hyperlink r:id="rId14" w:anchor="no-access-message" w:history="1">
        <w:r w:rsidRPr="0043583B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https://academic.oup.com/isp/advance-article-abstract/doi/10.1093/isp/ekad003/7086648?redirectedFrom=fulltext#no-access-message</w:t>
        </w:r>
      </w:hyperlink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12CFC133" w14:textId="1182F958" w:rsidR="0043583B" w:rsidRPr="0043583B" w:rsidRDefault="0043583B" w:rsidP="0043583B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</w:rPr>
      </w:pPr>
      <w:r w:rsidRPr="0043583B">
        <w:rPr>
          <w:color w:val="000000"/>
        </w:rPr>
        <w:t>“American Consensus on Ukraine Has Fractured,” </w:t>
      </w:r>
      <w:r w:rsidRPr="0043583B">
        <w:rPr>
          <w:rStyle w:val="Emphasis"/>
          <w:color w:val="000000"/>
          <w:bdr w:val="none" w:sz="0" w:space="0" w:color="auto" w:frame="1"/>
        </w:rPr>
        <w:t>Foreign Policy</w:t>
      </w:r>
      <w:r w:rsidRPr="0043583B">
        <w:rPr>
          <w:color w:val="000000"/>
        </w:rPr>
        <w:t xml:space="preserve">, March 29, 2023, </w:t>
      </w:r>
      <w:hyperlink r:id="rId15" w:history="1">
        <w:r w:rsidRPr="0043583B">
          <w:rPr>
            <w:rStyle w:val="Hyperlink"/>
          </w:rPr>
          <w:t>https://foreignpolicy.com/2023/03/29/ukraine-support-us-republicans-democrats-politics/</w:t>
        </w:r>
      </w:hyperlink>
      <w:r w:rsidRPr="0043583B">
        <w:rPr>
          <w:color w:val="000000"/>
        </w:rPr>
        <w:t xml:space="preserve"> </w:t>
      </w:r>
    </w:p>
    <w:p w14:paraId="6DC44E3E" w14:textId="77777777" w:rsidR="0043583B" w:rsidRPr="0043583B" w:rsidRDefault="0043583B" w:rsidP="0043583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A4DEC0D" w14:textId="40A6D99A" w:rsidR="0043583B" w:rsidRDefault="0043583B" w:rsidP="00E1400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</w:rPr>
      </w:pPr>
      <w:r w:rsidRPr="0043583B">
        <w:rPr>
          <w:color w:val="000000"/>
        </w:rPr>
        <w:t>“Will the American-Ukraine Consensus Start to Crack?” </w:t>
      </w:r>
      <w:r w:rsidRPr="0043583B">
        <w:rPr>
          <w:rStyle w:val="Emphasis"/>
          <w:color w:val="000000"/>
          <w:bdr w:val="none" w:sz="0" w:space="0" w:color="auto" w:frame="1"/>
        </w:rPr>
        <w:t>The National Interest</w:t>
      </w:r>
      <w:r w:rsidRPr="0043583B">
        <w:rPr>
          <w:color w:val="000000"/>
        </w:rPr>
        <w:t xml:space="preserve">, February 23, 2023, </w:t>
      </w:r>
      <w:hyperlink r:id="rId16" w:history="1">
        <w:r w:rsidRPr="0043583B">
          <w:rPr>
            <w:rStyle w:val="Hyperlink"/>
          </w:rPr>
          <w:t>https://nationalinterest.org/feature/will-american-ukraine-consensus-start-crack-206241</w:t>
        </w:r>
      </w:hyperlink>
      <w:r w:rsidRPr="0043583B">
        <w:rPr>
          <w:color w:val="000000"/>
        </w:rPr>
        <w:t xml:space="preserve"> </w:t>
      </w:r>
    </w:p>
    <w:p w14:paraId="3111DCAB" w14:textId="77777777" w:rsidR="00E1400E" w:rsidRPr="00E1400E" w:rsidRDefault="00E1400E" w:rsidP="00E1400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</w:rPr>
      </w:pPr>
    </w:p>
    <w:p w14:paraId="40613AF2" w14:textId="25466F4D" w:rsidR="0051419B" w:rsidRPr="0051419B" w:rsidRDefault="0051419B" w:rsidP="003D6401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“Who’s Winning the Sanctions War?”, </w:t>
      </w:r>
      <w:r>
        <w:rPr>
          <w:rFonts w:ascii="Times New Roman" w:hAnsi="Times New Roman"/>
          <w:i/>
          <w:iCs/>
          <w:spacing w:val="-3"/>
        </w:rPr>
        <w:t xml:space="preserve">ForeignPolicy.com, </w:t>
      </w:r>
      <w:r>
        <w:rPr>
          <w:rFonts w:ascii="Times New Roman" w:hAnsi="Times New Roman"/>
          <w:spacing w:val="-3"/>
        </w:rPr>
        <w:t xml:space="preserve"> August 18, 2022, </w:t>
      </w:r>
      <w:hyperlink r:id="rId17" w:history="1">
        <w:r w:rsidRPr="00C96251">
          <w:rPr>
            <w:rStyle w:val="Hyperlink"/>
            <w:rFonts w:ascii="Times New Roman" w:hAnsi="Times New Roman"/>
            <w:spacing w:val="-3"/>
          </w:rPr>
          <w:t>https://foreignpolicy.com/2022/08/18/russia-ukraine-war-economy-sanctions-putin/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72222EDE" w14:textId="64CDA5DF" w:rsidR="00962AB6" w:rsidRDefault="00962AB6" w:rsidP="003D6401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“Russia-Ukraine Sanctions,” </w:t>
      </w:r>
      <w:r>
        <w:rPr>
          <w:rFonts w:ascii="Times New Roman" w:hAnsi="Times New Roman"/>
          <w:i/>
          <w:iCs/>
          <w:spacing w:val="-3"/>
        </w:rPr>
        <w:t xml:space="preserve">Wilson Quarterly, </w:t>
      </w:r>
      <w:r>
        <w:rPr>
          <w:rFonts w:ascii="Times New Roman" w:hAnsi="Times New Roman"/>
          <w:spacing w:val="-3"/>
        </w:rPr>
        <w:t xml:space="preserve">Summer 2022, </w:t>
      </w:r>
      <w:hyperlink r:id="rId18" w:history="1">
        <w:r w:rsidRPr="00284767">
          <w:rPr>
            <w:rStyle w:val="Hyperlink"/>
            <w:rFonts w:ascii="Times New Roman" w:hAnsi="Times New Roman"/>
            <w:spacing w:val="-3"/>
          </w:rPr>
          <w:t>https://www.wilsonquarterly.com/quarterly/ripples-of-war/russia-ukraine-sanctions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72D0A6FA" w14:textId="38CFFE3C" w:rsidR="003D6401" w:rsidRPr="003D6401" w:rsidRDefault="003D6401" w:rsidP="003D6401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 w:rsidRPr="003D6401">
        <w:rPr>
          <w:rFonts w:ascii="Times New Roman" w:hAnsi="Times New Roman"/>
          <w:spacing w:val="-3"/>
        </w:rPr>
        <w:t xml:space="preserve">“Be Wary of China Threat Inflation,” </w:t>
      </w:r>
      <w:r w:rsidRPr="003D6401">
        <w:rPr>
          <w:rFonts w:ascii="Times New Roman" w:hAnsi="Times New Roman"/>
          <w:i/>
          <w:iCs/>
          <w:spacing w:val="-3"/>
        </w:rPr>
        <w:t xml:space="preserve">Foreign Policy, </w:t>
      </w:r>
      <w:r w:rsidRPr="003D6401">
        <w:rPr>
          <w:rFonts w:ascii="Times New Roman" w:hAnsi="Times New Roman"/>
          <w:spacing w:val="-3"/>
        </w:rPr>
        <w:t xml:space="preserve">July 30, 2021, </w:t>
      </w:r>
      <w:hyperlink r:id="rId19" w:history="1">
        <w:r w:rsidRPr="003D6401">
          <w:rPr>
            <w:rStyle w:val="Hyperlink"/>
            <w:rFonts w:ascii="Times New Roman" w:hAnsi="Times New Roman"/>
            <w:spacing w:val="-3"/>
          </w:rPr>
          <w:t>https://foreignpolicy.com/2021/07/30/china-threat-inflation-united-states-soviet-union-cold-war/</w:t>
        </w:r>
      </w:hyperlink>
      <w:r w:rsidRPr="003D6401">
        <w:rPr>
          <w:rFonts w:ascii="Times New Roman" w:hAnsi="Times New Roman"/>
          <w:spacing w:val="-3"/>
        </w:rPr>
        <w:t xml:space="preserve"> </w:t>
      </w:r>
    </w:p>
    <w:p w14:paraId="32DE94F2" w14:textId="30D477EA" w:rsidR="00FD20E8" w:rsidRDefault="00FD20E8" w:rsidP="003D6401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>“Weaponized Interdependence, The Dynamics of 21</w:t>
      </w:r>
      <w:r w:rsidRPr="008436C7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Power, and U.S. Grand Strategy” in Daniel Drezner, Henry Farrell and Abraham Newman, eds., </w:t>
      </w:r>
      <w:r>
        <w:rPr>
          <w:rFonts w:ascii="Times New Roman" w:hAnsi="Times New Roman"/>
          <w:i/>
          <w:iCs/>
          <w:spacing w:val="-3"/>
        </w:rPr>
        <w:t xml:space="preserve">The Uses and Abuses of Weaponized Interdependence </w:t>
      </w:r>
      <w:r>
        <w:rPr>
          <w:rFonts w:ascii="Times New Roman" w:hAnsi="Times New Roman"/>
          <w:spacing w:val="-3"/>
        </w:rPr>
        <w:t xml:space="preserve"> (Brookings Institution Press, 2021).</w:t>
      </w:r>
    </w:p>
    <w:p w14:paraId="45321FC7" w14:textId="0F7281E7" w:rsidR="00FD20E8" w:rsidRPr="00962AB6" w:rsidRDefault="00FD20E8" w:rsidP="00962AB6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With James Goldgeier, “A Democracy Summit Is Not What the Doctor Ordered,” </w:t>
      </w:r>
      <w:r>
        <w:rPr>
          <w:rFonts w:ascii="Times New Roman" w:hAnsi="Times New Roman"/>
          <w:i/>
          <w:iCs/>
          <w:spacing w:val="-3"/>
        </w:rPr>
        <w:t xml:space="preserve">Foreign Affairs, </w:t>
      </w:r>
      <w:r>
        <w:rPr>
          <w:rFonts w:ascii="Times New Roman" w:hAnsi="Times New Roman"/>
          <w:spacing w:val="-3"/>
        </w:rPr>
        <w:t xml:space="preserve">December 14, 2020, </w:t>
      </w:r>
      <w:hyperlink r:id="rId20" w:history="1">
        <w:r w:rsidRPr="00A40214">
          <w:rPr>
            <w:rStyle w:val="Hyperlink"/>
            <w:rFonts w:ascii="Times New Roman" w:hAnsi="Times New Roman"/>
            <w:spacing w:val="-3"/>
          </w:rPr>
          <w:t>https://www.foreignaffairs.com/articles/2020-12-14/democracy-summit-not-what-doctor-ordered</w:t>
        </w:r>
      </w:hyperlink>
      <w:r>
        <w:rPr>
          <w:rFonts w:ascii="Times New Roman" w:hAnsi="Times New Roman"/>
          <w:spacing w:val="-3"/>
        </w:rPr>
        <w:t xml:space="preserve"> </w:t>
      </w:r>
      <w:r w:rsidR="00962AB6">
        <w:rPr>
          <w:rFonts w:ascii="Times New Roman" w:hAnsi="Times New Roman"/>
          <w:spacing w:val="-3"/>
        </w:rPr>
        <w:t xml:space="preserve"> and “The United States Needs a Democracy Summit at Home,” </w:t>
      </w:r>
      <w:r w:rsidR="00962AB6">
        <w:rPr>
          <w:rFonts w:ascii="Times New Roman" w:hAnsi="Times New Roman"/>
          <w:i/>
          <w:iCs/>
          <w:spacing w:val="-3"/>
        </w:rPr>
        <w:t xml:space="preserve">Foreign Affairs, </w:t>
      </w:r>
      <w:r w:rsidR="00962AB6">
        <w:rPr>
          <w:rFonts w:ascii="Times New Roman" w:hAnsi="Times New Roman"/>
          <w:spacing w:val="-3"/>
        </w:rPr>
        <w:t xml:space="preserve"> January 9, 2021, </w:t>
      </w:r>
      <w:hyperlink r:id="rId21" w:history="1">
        <w:r w:rsidR="00962AB6" w:rsidRPr="00284767">
          <w:rPr>
            <w:rStyle w:val="Hyperlink"/>
            <w:rFonts w:ascii="Times New Roman" w:hAnsi="Times New Roman"/>
            <w:spacing w:val="-3"/>
          </w:rPr>
          <w:t>https://www.foreignaffairs.com/articles/united-states/2021-01-09/united-states-needs-democracy-summit-home</w:t>
        </w:r>
      </w:hyperlink>
      <w:r w:rsidR="00962AB6">
        <w:rPr>
          <w:rFonts w:ascii="Times New Roman" w:hAnsi="Times New Roman"/>
          <w:spacing w:val="-3"/>
        </w:rPr>
        <w:t xml:space="preserve"> </w:t>
      </w:r>
    </w:p>
    <w:p w14:paraId="5B09C845" w14:textId="6BCCA7AF" w:rsidR="00FD20E8" w:rsidRPr="00FD20E8" w:rsidRDefault="00FD20E8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“Refocusing U.S. Grand Strategy on Pandemic and Environmental Mass Destruction,” </w:t>
      </w:r>
      <w:r>
        <w:rPr>
          <w:rFonts w:ascii="Times New Roman" w:hAnsi="Times New Roman"/>
          <w:i/>
          <w:iCs/>
          <w:spacing w:val="-3"/>
        </w:rPr>
        <w:t xml:space="preserve">The Washington Quarterly </w:t>
      </w:r>
      <w:r>
        <w:rPr>
          <w:rFonts w:ascii="Times New Roman" w:hAnsi="Times New Roman"/>
          <w:spacing w:val="-3"/>
        </w:rPr>
        <w:t xml:space="preserve">  43: 3 (Fall 2020).</w:t>
      </w:r>
    </w:p>
    <w:p w14:paraId="7022A721" w14:textId="359AD226" w:rsidR="0098128B" w:rsidRDefault="004B1027" w:rsidP="004B1027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“American Foreign Policy and the 2020 Election,” </w:t>
      </w:r>
      <w:r w:rsidR="00FD20E8">
        <w:rPr>
          <w:rFonts w:ascii="Times New Roman" w:hAnsi="Times New Roman"/>
          <w:i/>
          <w:iCs/>
          <w:spacing w:val="-3"/>
        </w:rPr>
        <w:t xml:space="preserve">Centre of Gravity </w:t>
      </w:r>
      <w:r>
        <w:rPr>
          <w:rFonts w:ascii="Times New Roman" w:hAnsi="Times New Roman"/>
          <w:i/>
          <w:iCs/>
          <w:spacing w:val="-3"/>
        </w:rPr>
        <w:t xml:space="preserve">Series, </w:t>
      </w:r>
      <w:r>
        <w:rPr>
          <w:rFonts w:ascii="Times New Roman" w:hAnsi="Times New Roman"/>
          <w:spacing w:val="-3"/>
        </w:rPr>
        <w:t xml:space="preserve"> Australia National University, Coral Bell School of Asia Pacific Affairs, Strategic and Defence Studies Center, October 2020, </w:t>
      </w:r>
      <w:hyperlink r:id="rId22" w:history="1">
        <w:r w:rsidRPr="00A40214">
          <w:rPr>
            <w:rStyle w:val="Hyperlink"/>
            <w:rFonts w:ascii="Times New Roman" w:hAnsi="Times New Roman"/>
            <w:spacing w:val="-3"/>
          </w:rPr>
          <w:t>http://sdsc.bellschool.anu.edu.au/experts-publications/publications/7818/centre-gravity-series-american-foreign-policy-and-2020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0F7CDAF8" w14:textId="5D357AA9" w:rsidR="004B1027" w:rsidRDefault="004B1027" w:rsidP="004B1027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With James Goldgeier,  “The United States Is Not Entitled to Lead the World,” </w:t>
      </w:r>
      <w:r>
        <w:rPr>
          <w:rFonts w:ascii="Times New Roman" w:hAnsi="Times New Roman"/>
          <w:i/>
          <w:iCs/>
          <w:spacing w:val="-3"/>
        </w:rPr>
        <w:t xml:space="preserve">Foreign Affairs, </w:t>
      </w:r>
      <w:r>
        <w:rPr>
          <w:rFonts w:ascii="Times New Roman" w:hAnsi="Times New Roman"/>
          <w:spacing w:val="-3"/>
        </w:rPr>
        <w:t xml:space="preserve"> September 25, 2020, </w:t>
      </w:r>
      <w:hyperlink r:id="rId23" w:history="1">
        <w:r w:rsidRPr="00A40214">
          <w:rPr>
            <w:rStyle w:val="Hyperlink"/>
            <w:rFonts w:ascii="Times New Roman" w:hAnsi="Times New Roman"/>
            <w:spacing w:val="-3"/>
          </w:rPr>
          <w:t>https://www.foreignaffairs.com/articles/world/2020-09-25/united-states-not-entitled-lead-world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27671A9A" w14:textId="6CADDCF0" w:rsidR="002C3A81" w:rsidRDefault="002C3A81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“Burying and Unburying History: American Strategy in a Faulknerian World,” </w:t>
      </w:r>
      <w:r>
        <w:rPr>
          <w:rFonts w:ascii="Times New Roman" w:hAnsi="Times New Roman"/>
          <w:i/>
          <w:iCs/>
          <w:spacing w:val="-3"/>
        </w:rPr>
        <w:t>War on the Rocks,</w:t>
      </w:r>
      <w:r w:rsidR="00D05072">
        <w:rPr>
          <w:rFonts w:ascii="Times New Roman" w:hAnsi="Times New Roman"/>
          <w:i/>
          <w:iCs/>
          <w:spacing w:val="-3"/>
        </w:rPr>
        <w:t xml:space="preserve"> </w:t>
      </w:r>
      <w:r>
        <w:rPr>
          <w:rFonts w:ascii="Times New Roman" w:hAnsi="Times New Roman"/>
          <w:spacing w:val="-3"/>
        </w:rPr>
        <w:t xml:space="preserve">January 1, 2020, </w:t>
      </w:r>
      <w:hyperlink r:id="rId24" w:history="1">
        <w:r w:rsidRPr="00243DE8">
          <w:rPr>
            <w:rStyle w:val="Hyperlink"/>
            <w:rFonts w:ascii="Times New Roman" w:hAnsi="Times New Roman"/>
            <w:spacing w:val="-3"/>
          </w:rPr>
          <w:t>https://warontherocks.com/2020/01/burying-and-unburying-history-american-strategy-in-a-faulknerian-world/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30E5C28C" w14:textId="6A4152B6" w:rsidR="002C3A81" w:rsidRPr="002C3A81" w:rsidRDefault="002C3A81" w:rsidP="0098128B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Roundtable, “American Diplomacy and the Case for Its Renewal,” </w:t>
      </w:r>
      <w:r>
        <w:rPr>
          <w:rFonts w:ascii="Times New Roman" w:hAnsi="Times New Roman"/>
          <w:i/>
          <w:iCs/>
          <w:spacing w:val="-3"/>
        </w:rPr>
        <w:t xml:space="preserve">H-Diplo/ISSF, </w:t>
      </w:r>
      <w:r>
        <w:rPr>
          <w:rFonts w:ascii="Times New Roman" w:hAnsi="Times New Roman"/>
          <w:spacing w:val="-3"/>
        </w:rPr>
        <w:t xml:space="preserve"> December 17, 2019, </w:t>
      </w:r>
      <w:hyperlink r:id="rId25" w:anchor="_ftnref8" w:history="1">
        <w:r w:rsidRPr="00243DE8">
          <w:rPr>
            <w:rStyle w:val="Hyperlink"/>
            <w:rFonts w:ascii="Times New Roman" w:hAnsi="Times New Roman"/>
            <w:spacing w:val="-3"/>
          </w:rPr>
          <w:t>https://issforum.org/roundtables/11-8-back-channel#_ftnref8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48BFF532" w14:textId="2F02A978" w:rsidR="000455D2" w:rsidRDefault="000455D2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“Right-Sizing U.S. Foreign Policy: A Progressive Approach,” </w:t>
      </w:r>
      <w:r>
        <w:rPr>
          <w:rFonts w:ascii="Times New Roman" w:hAnsi="Times New Roman"/>
          <w:i/>
          <w:iCs/>
          <w:spacing w:val="-3"/>
        </w:rPr>
        <w:t xml:space="preserve">Democracy: Journal of Ideas </w:t>
      </w:r>
      <w:r>
        <w:rPr>
          <w:rFonts w:ascii="Times New Roman" w:hAnsi="Times New Roman"/>
          <w:spacing w:val="-3"/>
        </w:rPr>
        <w:t>(</w:t>
      </w:r>
      <w:r w:rsidR="00C95A3F">
        <w:rPr>
          <w:rFonts w:ascii="Times New Roman" w:hAnsi="Times New Roman"/>
          <w:spacing w:val="-3"/>
        </w:rPr>
        <w:t>Fall</w:t>
      </w:r>
      <w:r>
        <w:rPr>
          <w:rFonts w:ascii="Times New Roman" w:hAnsi="Times New Roman"/>
          <w:spacing w:val="-3"/>
        </w:rPr>
        <w:t xml:space="preserve"> 2019) </w:t>
      </w:r>
    </w:p>
    <w:p w14:paraId="142C2861" w14:textId="3EDBC825" w:rsidR="004F5D13" w:rsidRPr="004F5D13" w:rsidRDefault="004F5D13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“Trump, Kim and the Three Ps of Summit Diplomacy,” </w:t>
      </w:r>
      <w:r>
        <w:rPr>
          <w:rFonts w:ascii="Times New Roman" w:hAnsi="Times New Roman"/>
          <w:i/>
          <w:iCs/>
          <w:spacing w:val="-3"/>
        </w:rPr>
        <w:t xml:space="preserve">War on the Rocks, </w:t>
      </w:r>
      <w:r>
        <w:rPr>
          <w:rFonts w:ascii="Times New Roman" w:hAnsi="Times New Roman"/>
          <w:spacing w:val="-3"/>
        </w:rPr>
        <w:t xml:space="preserve"> February 7, 2019, </w:t>
      </w:r>
      <w:hyperlink r:id="rId26" w:history="1">
        <w:r w:rsidRPr="00243DE8">
          <w:rPr>
            <w:rStyle w:val="Hyperlink"/>
            <w:rFonts w:ascii="Times New Roman" w:hAnsi="Times New Roman"/>
            <w:spacing w:val="-3"/>
          </w:rPr>
          <w:t>https://warontherocks.com/2019/02/trump-kim-and-the-three-ps-of-summit-diplomacy/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27334214" w14:textId="015C3AF2" w:rsidR="009A040A" w:rsidRPr="00D05072" w:rsidRDefault="003A2A49" w:rsidP="00D05072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“That Post-Liberal Order International </w:t>
      </w:r>
      <w:r w:rsidR="00B34414">
        <w:rPr>
          <w:rFonts w:ascii="Times New Roman" w:hAnsi="Times New Roman"/>
          <w:spacing w:val="-3"/>
        </w:rPr>
        <w:t>World: Some Core Characteristic</w:t>
      </w:r>
      <w:r>
        <w:rPr>
          <w:rFonts w:ascii="Times New Roman" w:hAnsi="Times New Roman"/>
          <w:spacing w:val="-3"/>
        </w:rPr>
        <w:t xml:space="preserve">s,” </w:t>
      </w:r>
      <w:r>
        <w:rPr>
          <w:rFonts w:ascii="Times New Roman" w:hAnsi="Times New Roman"/>
          <w:i/>
          <w:spacing w:val="-3"/>
        </w:rPr>
        <w:t>Lawfare</w:t>
      </w:r>
      <w:r w:rsidR="00A40517">
        <w:rPr>
          <w:rFonts w:ascii="Times New Roman" w:hAnsi="Times New Roman"/>
          <w:i/>
          <w:spacing w:val="-3"/>
        </w:rPr>
        <w:t xml:space="preserve">, </w:t>
      </w:r>
      <w:r w:rsidR="00A40517">
        <w:rPr>
          <w:rFonts w:ascii="Times New Roman" w:hAnsi="Times New Roman"/>
          <w:spacing w:val="-3"/>
        </w:rPr>
        <w:t>September</w:t>
      </w:r>
      <w:r>
        <w:rPr>
          <w:rFonts w:ascii="Times New Roman" w:hAnsi="Times New Roman"/>
          <w:spacing w:val="-3"/>
        </w:rPr>
        <w:t xml:space="preserve"> 9, 2018, </w:t>
      </w:r>
      <w:hyperlink r:id="rId27" w:history="1">
        <w:r w:rsidRPr="00CF09F5">
          <w:rPr>
            <w:rStyle w:val="Hyperlink"/>
            <w:rFonts w:ascii="Times New Roman" w:hAnsi="Times New Roman"/>
            <w:spacing w:val="-3"/>
          </w:rPr>
          <w:t>https://www.lawfareblog.com/post-liberal-international-order-world-some-core-characteristics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4D358B50" w14:textId="0A1A5F88" w:rsidR="00962AB6" w:rsidRPr="003A2A49" w:rsidRDefault="00962AB6" w:rsidP="00962AB6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“Some Summits Soar, Some Plunge, </w:t>
      </w:r>
      <w:r>
        <w:rPr>
          <w:rFonts w:ascii="Times New Roman" w:hAnsi="Times New Roman"/>
          <w:bCs/>
          <w:i/>
          <w:iCs/>
          <w:spacing w:val="-3"/>
        </w:rPr>
        <w:t xml:space="preserve">Foreign Policy, </w:t>
      </w:r>
      <w:r>
        <w:rPr>
          <w:rFonts w:ascii="Times New Roman" w:hAnsi="Times New Roman"/>
          <w:bCs/>
          <w:iCs/>
          <w:spacing w:val="-3"/>
        </w:rPr>
        <w:t xml:space="preserve">June 11, 2018, </w:t>
      </w:r>
      <w:hyperlink r:id="rId28" w:history="1">
        <w:r w:rsidRPr="000836D1">
          <w:rPr>
            <w:rStyle w:val="Hyperlink"/>
            <w:rFonts w:ascii="Times New Roman" w:hAnsi="Times New Roman"/>
            <w:bCs/>
            <w:iCs/>
            <w:spacing w:val="-3"/>
          </w:rPr>
          <w:t>https://foreignpolicy.com/2018/06/11/some-summits-soar-some-plunge/</w:t>
        </w:r>
      </w:hyperlink>
    </w:p>
    <w:p w14:paraId="26B1D70A" w14:textId="391E6D8C" w:rsidR="004B47C2" w:rsidRDefault="004B47C2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“Strategic Recalibration: A Palmerstonian Middle East Strategy,” in </w:t>
      </w:r>
      <w:r w:rsidR="00D17C0E">
        <w:rPr>
          <w:rFonts w:ascii="Times New Roman" w:hAnsi="Times New Roman"/>
          <w:i/>
          <w:spacing w:val="-3"/>
        </w:rPr>
        <w:t xml:space="preserve">Order from Ashes: New Foundations for Security in the Middle East, </w:t>
      </w:r>
      <w:r w:rsidR="00656E08">
        <w:rPr>
          <w:rFonts w:ascii="Times New Roman" w:hAnsi="Times New Roman"/>
          <w:i/>
          <w:spacing w:val="-3"/>
        </w:rPr>
        <w:t xml:space="preserve"> </w:t>
      </w:r>
      <w:r w:rsidR="00D17C0E">
        <w:rPr>
          <w:rFonts w:ascii="Times New Roman" w:hAnsi="Times New Roman"/>
          <w:spacing w:val="-3"/>
        </w:rPr>
        <w:t xml:space="preserve">Michael Wahid Hann and Thanassis Cambanis (New York and Washington: </w:t>
      </w:r>
      <w:r>
        <w:rPr>
          <w:rFonts w:ascii="Times New Roman" w:hAnsi="Times New Roman"/>
          <w:spacing w:val="-3"/>
        </w:rPr>
        <w:t>The Century Foundation and Brookings Institution, 2018</w:t>
      </w:r>
      <w:r w:rsidR="00D17C0E">
        <w:rPr>
          <w:rFonts w:ascii="Times New Roman" w:hAnsi="Times New Roman"/>
          <w:spacing w:val="-3"/>
        </w:rPr>
        <w:t>)</w:t>
      </w:r>
    </w:p>
    <w:p w14:paraId="5C02A615" w14:textId="77777777" w:rsidR="00E1400E" w:rsidRDefault="004B47C2" w:rsidP="00E1400E">
      <w:pPr>
        <w:ind w:left="720"/>
        <w:rPr>
          <w:rFonts w:ascii="Times New Roman" w:hAnsi="Times New Roman"/>
        </w:rPr>
      </w:pPr>
      <w:r w:rsidRPr="00845BD1">
        <w:rPr>
          <w:rFonts w:ascii="Times New Roman" w:hAnsi="Times New Roman"/>
          <w:spacing w:val="-3"/>
        </w:rPr>
        <w:lastRenderedPageBreak/>
        <w:t xml:space="preserve">“The Liberal Order Isn’t Coming Back” What Next?”, </w:t>
      </w:r>
      <w:r w:rsidRPr="00845BD1">
        <w:rPr>
          <w:rFonts w:ascii="Times New Roman" w:hAnsi="Times New Roman"/>
          <w:i/>
          <w:spacing w:val="-3"/>
        </w:rPr>
        <w:t>Democracy: A Journal of Ideas</w:t>
      </w:r>
      <w:r w:rsidR="00845BD1" w:rsidRPr="00845BD1">
        <w:rPr>
          <w:rFonts w:ascii="Times New Roman" w:hAnsi="Times New Roman"/>
          <w:i/>
          <w:spacing w:val="-3"/>
        </w:rPr>
        <w:t xml:space="preserve"> </w:t>
      </w:r>
      <w:r w:rsidR="00845BD1" w:rsidRPr="00845BD1">
        <w:rPr>
          <w:rFonts w:ascii="Times New Roman" w:hAnsi="Times New Roman"/>
          <w:spacing w:val="-3"/>
        </w:rPr>
        <w:t xml:space="preserve"> 48 (</w:t>
      </w:r>
      <w:r w:rsidRPr="00845BD1">
        <w:rPr>
          <w:rFonts w:ascii="Times New Roman" w:hAnsi="Times New Roman"/>
          <w:spacing w:val="-3"/>
        </w:rPr>
        <w:t>Spring 2018</w:t>
      </w:r>
      <w:r w:rsidR="00845BD1" w:rsidRPr="00845BD1">
        <w:rPr>
          <w:rFonts w:ascii="Times New Roman" w:hAnsi="Times New Roman"/>
          <w:spacing w:val="-3"/>
        </w:rPr>
        <w:t xml:space="preserve">), </w:t>
      </w:r>
      <w:hyperlink r:id="rId29" w:history="1">
        <w:r w:rsidR="00845BD1" w:rsidRPr="00845BD1">
          <w:rPr>
            <w:rStyle w:val="Hyperlink"/>
            <w:rFonts w:ascii="Times New Roman" w:hAnsi="Times New Roman"/>
          </w:rPr>
          <w:t>https://democracyjournal.org/magazine/48/the-liberal-order-isnt-coming-back-what-next/</w:t>
        </w:r>
      </w:hyperlink>
      <w:r w:rsidR="00845BD1" w:rsidRPr="00845BD1">
        <w:rPr>
          <w:rFonts w:ascii="Times New Roman" w:hAnsi="Times New Roman"/>
        </w:rPr>
        <w:t xml:space="preserve"> </w:t>
      </w:r>
    </w:p>
    <w:p w14:paraId="21F470AA" w14:textId="7F8CEA3A" w:rsidR="004B47C2" w:rsidRPr="00E1400E" w:rsidRDefault="00845BD1" w:rsidP="00E1400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 xml:space="preserve"> </w:t>
      </w:r>
    </w:p>
    <w:p w14:paraId="520FD1BE" w14:textId="0538E700" w:rsidR="00845BD1" w:rsidRPr="00845BD1" w:rsidRDefault="00845BD1" w:rsidP="00845BD1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>“</w:t>
      </w:r>
      <w:r w:rsidRPr="00845BD1">
        <w:rPr>
          <w:rFonts w:ascii="Times New Roman" w:hAnsi="Times New Roman"/>
          <w:spacing w:val="-3"/>
        </w:rPr>
        <w:t xml:space="preserve">ISSF Roundtable on </w:t>
      </w:r>
      <w:r w:rsidRPr="00845BD1">
        <w:rPr>
          <w:rFonts w:ascii="Times New Roman" w:hAnsi="Times New Roman"/>
          <w:i/>
          <w:spacing w:val="-3"/>
        </w:rPr>
        <w:t>America Abroad: The United States’ Global Role in the 21</w:t>
      </w:r>
      <w:r w:rsidRPr="00845BD1">
        <w:rPr>
          <w:rFonts w:ascii="Times New Roman" w:hAnsi="Times New Roman"/>
          <w:i/>
          <w:spacing w:val="-3"/>
          <w:vertAlign w:val="superscript"/>
        </w:rPr>
        <w:t>st</w:t>
      </w:r>
      <w:r w:rsidRPr="00845BD1">
        <w:rPr>
          <w:rFonts w:ascii="Times New Roman" w:hAnsi="Times New Roman"/>
          <w:i/>
          <w:spacing w:val="-3"/>
        </w:rPr>
        <w:t xml:space="preserve"> Century,</w:t>
      </w:r>
      <w:r w:rsidRPr="00845BD1">
        <w:rPr>
          <w:rFonts w:ascii="Times New Roman" w:hAnsi="Times New Roman"/>
          <w:spacing w:val="-3"/>
        </w:rPr>
        <w:t xml:space="preserve"> H-DIPLO, March 19, 2018, Contributor, </w:t>
      </w:r>
    </w:p>
    <w:p w14:paraId="5C346452" w14:textId="3A2287CA" w:rsidR="00845BD1" w:rsidRDefault="00845BD1" w:rsidP="00845BD1">
      <w:pPr>
        <w:tabs>
          <w:tab w:val="left" w:pos="0"/>
        </w:tabs>
        <w:suppressAutoHyphens/>
        <w:spacing w:after="180"/>
        <w:ind w:left="720" w:right="180"/>
        <w:jc w:val="both"/>
        <w:rPr>
          <w:rStyle w:val="Hyperlink"/>
          <w:rFonts w:ascii="Times New Roman" w:hAnsi="Times New Roman"/>
        </w:rPr>
      </w:pPr>
      <w:hyperlink r:id="rId30" w:history="1">
        <w:r w:rsidRPr="00845BD1">
          <w:rPr>
            <w:rStyle w:val="Hyperlink"/>
            <w:rFonts w:ascii="Times New Roman" w:hAnsi="Times New Roman"/>
          </w:rPr>
          <w:t>https://networks.h-net.org/node/28443/discussions/1552051/issf-roundtable-10-11-america-abroad-united-states’-global-role</w:t>
        </w:r>
      </w:hyperlink>
    </w:p>
    <w:p w14:paraId="1C965022" w14:textId="7A463838" w:rsidR="008A3393" w:rsidRDefault="008A3393" w:rsidP="003A7E7A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“Public Opinion and Donald Trump’s Foreign Policy: Initial Assessment,” in </w:t>
      </w:r>
      <w:r w:rsidR="00FF6EB0">
        <w:rPr>
          <w:rFonts w:ascii="Times New Roman" w:hAnsi="Times New Roman"/>
          <w:spacing w:val="-3"/>
        </w:rPr>
        <w:t xml:space="preserve">H-Diplo/ISSSF, Policy Roundtable, </w:t>
      </w:r>
      <w:r>
        <w:rPr>
          <w:rFonts w:ascii="Times New Roman" w:hAnsi="Times New Roman"/>
          <w:spacing w:val="-3"/>
        </w:rPr>
        <w:t xml:space="preserve">Public Opinion and the Trump administration’s Foreign Policy, Sarah Kreps (ed.), 27 September 2017, </w:t>
      </w:r>
      <w:hyperlink r:id="rId31" w:history="1">
        <w:r w:rsidRPr="00994C7A">
          <w:rPr>
            <w:rStyle w:val="Hyperlink"/>
            <w:rFonts w:ascii="Times New Roman" w:hAnsi="Times New Roman"/>
            <w:spacing w:val="-3"/>
          </w:rPr>
          <w:t>https://issforum.org/ISSF/PDF/Policy-Roundtable-2-1.pdf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5F37C465" w14:textId="72E7B101" w:rsidR="00FF6EB0" w:rsidRPr="00AA330F" w:rsidRDefault="00F24115" w:rsidP="008A3393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“Global Governance, the United Nations and the Challenge of Trumping Trump,” </w:t>
      </w:r>
      <w:r>
        <w:rPr>
          <w:rFonts w:ascii="Times New Roman" w:hAnsi="Times New Roman"/>
          <w:i/>
          <w:spacing w:val="-3"/>
        </w:rPr>
        <w:t>Global Governance</w:t>
      </w:r>
      <w:r w:rsidR="00FF6EB0">
        <w:rPr>
          <w:rFonts w:ascii="Times New Roman" w:hAnsi="Times New Roman"/>
          <w:spacing w:val="-3"/>
        </w:rPr>
        <w:t xml:space="preserve"> 23 (2017)</w:t>
      </w:r>
    </w:p>
    <w:p w14:paraId="151C34CC" w14:textId="1CF9C328" w:rsidR="00962AB6" w:rsidRDefault="003A7E7A" w:rsidP="00962AB6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spacing w:val="-3"/>
        </w:rPr>
        <w:t xml:space="preserve">“The </w:t>
      </w:r>
      <w:r w:rsidR="00E176D3">
        <w:rPr>
          <w:rFonts w:ascii="Times New Roman" w:hAnsi="Times New Roman"/>
          <w:spacing w:val="-3"/>
        </w:rPr>
        <w:t>Post-</w:t>
      </w:r>
      <w:r>
        <w:rPr>
          <w:rFonts w:ascii="Times New Roman" w:hAnsi="Times New Roman"/>
          <w:spacing w:val="-3"/>
        </w:rPr>
        <w:t xml:space="preserve">Trump World in Context: The </w:t>
      </w:r>
      <w:r w:rsidR="00DD2AFA">
        <w:rPr>
          <w:rFonts w:ascii="Times New Roman" w:hAnsi="Times New Roman"/>
          <w:spacing w:val="-3"/>
        </w:rPr>
        <w:t>United</w:t>
      </w:r>
      <w:r>
        <w:rPr>
          <w:rFonts w:ascii="Times New Roman" w:hAnsi="Times New Roman"/>
          <w:spacing w:val="-3"/>
        </w:rPr>
        <w:t xml:space="preserve"> States and Northeast Asian Strategic Order”, </w:t>
      </w:r>
    </w:p>
    <w:p w14:paraId="7CF5F1B9" w14:textId="77777777" w:rsidR="00D05072" w:rsidRPr="00765CCA" w:rsidRDefault="00D05072" w:rsidP="00D05072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“Trump’s Global Foreign Policy Is Bad for Asia.” </w:t>
      </w:r>
      <w:r>
        <w:rPr>
          <w:rFonts w:ascii="Times New Roman" w:hAnsi="Times New Roman"/>
          <w:i/>
          <w:spacing w:val="-3"/>
        </w:rPr>
        <w:t xml:space="preserve">Global Asia, </w:t>
      </w:r>
      <w:r>
        <w:rPr>
          <w:rFonts w:ascii="Times New Roman" w:hAnsi="Times New Roman"/>
          <w:spacing w:val="-3"/>
        </w:rPr>
        <w:t>Winter 2017</w:t>
      </w:r>
    </w:p>
    <w:p w14:paraId="37BDA57F" w14:textId="21DA155E" w:rsidR="003A7E7A" w:rsidRDefault="00962AB6" w:rsidP="00962AB6">
      <w:pPr>
        <w:tabs>
          <w:tab w:val="left" w:pos="0"/>
        </w:tabs>
        <w:suppressAutoHyphens/>
        <w:spacing w:after="180"/>
        <w:ind w:left="720" w:right="180"/>
        <w:jc w:val="both"/>
      </w:pPr>
      <w:r>
        <w:rPr>
          <w:rFonts w:ascii="Times New Roman" w:hAnsi="Times New Roman"/>
          <w:bCs/>
          <w:iCs/>
          <w:spacing w:val="-3"/>
        </w:rPr>
        <w:t xml:space="preserve">Apart, Atop, Amidst: America in the World,” </w:t>
      </w:r>
      <w:r>
        <w:rPr>
          <w:rFonts w:ascii="Times New Roman" w:hAnsi="Times New Roman"/>
          <w:bCs/>
          <w:i/>
          <w:iCs/>
          <w:spacing w:val="-3"/>
        </w:rPr>
        <w:t xml:space="preserve">War on the Rocks, </w:t>
      </w:r>
      <w:r>
        <w:rPr>
          <w:rFonts w:ascii="Times New Roman" w:hAnsi="Times New Roman"/>
          <w:bCs/>
          <w:iCs/>
          <w:spacing w:val="-3"/>
        </w:rPr>
        <w:t xml:space="preserve">January 12, 2017, </w:t>
      </w:r>
      <w:hyperlink r:id="rId32" w:history="1">
        <w:r w:rsidRPr="000836D1">
          <w:rPr>
            <w:rStyle w:val="Hyperlink"/>
            <w:rFonts w:ascii="Times New Roman" w:hAnsi="Times New Roman"/>
            <w:bCs/>
            <w:iCs/>
            <w:spacing w:val="-3"/>
          </w:rPr>
          <w:t>https://warontherocks.com/2017/01/apart-atop-amidst-america-in-the-world/</w:t>
        </w:r>
      </w:hyperlink>
    </w:p>
    <w:p w14:paraId="4DD1A2C6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</w:rPr>
      </w:pPr>
      <w:r w:rsidRPr="00AB5B1F">
        <w:rPr>
          <w:rFonts w:ascii="Times New Roman" w:hAnsi="Times New Roman"/>
        </w:rPr>
        <w:t>“Obama’s World: Judging His Foreign Policy Record,”</w:t>
      </w:r>
      <w:r>
        <w:rPr>
          <w:rFonts w:ascii="Times New Roman" w:hAnsi="Times New Roman"/>
        </w:rPr>
        <w:t xml:space="preserve"> H-DIPLO, June 2016, </w:t>
      </w:r>
      <w:hyperlink r:id="rId33" w:history="1">
        <w:r w:rsidRPr="007B0A01">
          <w:rPr>
            <w:rStyle w:val="Hyperlink"/>
            <w:rFonts w:ascii="Times New Roman" w:hAnsi="Times New Roman"/>
          </w:rPr>
          <w:t>https://networks.h-net.org/node/28443/discussions/127456/issf-forum-14-“obama’s-world-judging-his-foreign-policy-record</w:t>
        </w:r>
      </w:hyperlink>
      <w:r w:rsidRPr="00425653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</w:t>
      </w:r>
    </w:p>
    <w:p w14:paraId="23606AA8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i/>
          <w:spacing w:val="-3"/>
        </w:rPr>
      </w:pPr>
    </w:p>
    <w:p w14:paraId="1999FA70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“The United States and R2P: Challenges of Policy Prioritization, Bureaucratic Institutionalization, Strategy, and International Collaboration,” in </w:t>
      </w:r>
      <w:r>
        <w:rPr>
          <w:rFonts w:ascii="Times New Roman" w:hAnsi="Times New Roman"/>
          <w:i/>
          <w:spacing w:val="-3"/>
        </w:rPr>
        <w:t xml:space="preserve">The Oxford Handbook on the Responsibility to Protect, </w:t>
      </w:r>
      <w:r>
        <w:rPr>
          <w:rFonts w:ascii="Times New Roman" w:hAnsi="Times New Roman"/>
          <w:spacing w:val="-3"/>
        </w:rPr>
        <w:t>Alex Bellamy and Tim Dunne, editors, Oxford University Press, 2016</w:t>
      </w:r>
    </w:p>
    <w:p w14:paraId="2B04CE4D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74C21772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“How to Bridge the Gap Between Policy and Scholarship,” with Jim Goldgeier, </w:t>
      </w:r>
      <w:r>
        <w:rPr>
          <w:rFonts w:ascii="Times New Roman" w:hAnsi="Times New Roman"/>
          <w:bCs/>
          <w:i/>
          <w:iCs/>
          <w:spacing w:val="-3"/>
        </w:rPr>
        <w:t xml:space="preserve">War on the Rocks, </w:t>
      </w:r>
      <w:r>
        <w:rPr>
          <w:rFonts w:ascii="Times New Roman" w:hAnsi="Times New Roman"/>
          <w:bCs/>
          <w:iCs/>
          <w:spacing w:val="-3"/>
        </w:rPr>
        <w:t xml:space="preserve"> June 29, 2015, </w:t>
      </w:r>
      <w:hyperlink r:id="rId34" w:history="1">
        <w:r w:rsidRPr="007B0A01">
          <w:rPr>
            <w:rStyle w:val="Hyperlink"/>
            <w:rFonts w:ascii="Times New Roman" w:hAnsi="Times New Roman"/>
            <w:bCs/>
            <w:iCs/>
            <w:spacing w:val="-3"/>
          </w:rPr>
          <w:t>https://warontherocks.com/2015/06/how-to-bridge-the-gap-between-policy-and-scholarship/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550A6454" w14:textId="77777777" w:rsidR="00D05072" w:rsidRPr="000065C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/>
          <w:bCs/>
          <w:iCs/>
          <w:spacing w:val="-3"/>
        </w:rPr>
      </w:pPr>
    </w:p>
    <w:p w14:paraId="0AB7C45C" w14:textId="77777777" w:rsidR="00D05072" w:rsidRPr="00277A8F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“The United States, the West and 21</w:t>
      </w:r>
      <w:r w:rsidRPr="00277A8F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Global Flow of Ideas,” in </w:t>
      </w:r>
      <w:r>
        <w:rPr>
          <w:rFonts w:ascii="Times New Roman" w:hAnsi="Times New Roman"/>
          <w:i/>
          <w:spacing w:val="-3"/>
        </w:rPr>
        <w:t>Global Flow Security: A New Security Agenda for the Transatlantic Community in 2030</w:t>
      </w:r>
      <w:r>
        <w:rPr>
          <w:rFonts w:ascii="Times New Roman" w:hAnsi="Times New Roman"/>
          <w:spacing w:val="-3"/>
        </w:rPr>
        <w:t xml:space="preserve">, Erik Brattberg and Daniel S. Hamilton, eds., (Washington, D.C.: Center for Transatlantic Relations, 2014) </w:t>
      </w:r>
    </w:p>
    <w:p w14:paraId="46F4A8B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32F9E753" w14:textId="77777777" w:rsidR="00D05072" w:rsidRPr="00D037AF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“Strategic Recalibration: Framework for a 21</w:t>
      </w:r>
      <w:r w:rsidRPr="00D037AF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National Security Strategy,” </w:t>
      </w:r>
      <w:r>
        <w:rPr>
          <w:rFonts w:ascii="Times New Roman" w:hAnsi="Times New Roman"/>
          <w:i/>
          <w:spacing w:val="-3"/>
        </w:rPr>
        <w:t>The Washington Quarterly</w:t>
      </w:r>
      <w:r>
        <w:rPr>
          <w:rFonts w:ascii="Times New Roman" w:hAnsi="Times New Roman"/>
          <w:spacing w:val="-3"/>
        </w:rPr>
        <w:t xml:space="preserve"> (Winter 2014)</w:t>
      </w:r>
    </w:p>
    <w:p w14:paraId="382C2961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113C39FE" w14:textId="77777777" w:rsidR="00D05072" w:rsidRPr="005B2102" w:rsidRDefault="00D05072" w:rsidP="00D05072">
      <w:pPr>
        <w:pStyle w:val="FootnoteText"/>
        <w:ind w:left="720"/>
        <w:rPr>
          <w:rFonts w:ascii="Times New Roman" w:hAnsi="Times New Roman" w:cs="Times New Roman"/>
          <w:sz w:val="24"/>
          <w:szCs w:val="24"/>
        </w:rPr>
      </w:pPr>
      <w:r w:rsidRPr="005B2102">
        <w:rPr>
          <w:rFonts w:ascii="Times New Roman" w:hAnsi="Times New Roman" w:cs="Times New Roman"/>
          <w:sz w:val="24"/>
          <w:szCs w:val="24"/>
        </w:rPr>
        <w:t xml:space="preserve">Roundtable, “Does the Academy Matter? Do Policy Makers Listen? Should You Get a Ph.D.? And Where are All the Women?”, </w:t>
      </w:r>
      <w:r w:rsidRPr="005B2102">
        <w:rPr>
          <w:rFonts w:ascii="Times New Roman" w:hAnsi="Times New Roman" w:cs="Times New Roman"/>
          <w:i/>
          <w:sz w:val="24"/>
          <w:szCs w:val="24"/>
        </w:rPr>
        <w:t>Foreign Policy</w:t>
      </w:r>
      <w:r w:rsidRPr="005B2102">
        <w:rPr>
          <w:rFonts w:ascii="Times New Roman" w:hAnsi="Times New Roman" w:cs="Times New Roman"/>
          <w:sz w:val="24"/>
          <w:szCs w:val="24"/>
        </w:rPr>
        <w:t xml:space="preserve">, March/April 2014. </w:t>
      </w:r>
    </w:p>
    <w:p w14:paraId="4E899140" w14:textId="77777777" w:rsidR="00D05072" w:rsidRPr="008E758F" w:rsidRDefault="00D05072" w:rsidP="00D05072">
      <w:pPr>
        <w:pStyle w:val="FootnoteText"/>
      </w:pPr>
    </w:p>
    <w:p w14:paraId="0E962523" w14:textId="77777777" w:rsidR="00D05072" w:rsidRPr="00962AB6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iCs/>
          <w:spacing w:val="-3"/>
        </w:rPr>
      </w:pPr>
      <w:r>
        <w:rPr>
          <w:rFonts w:ascii="Times New Roman" w:hAnsi="Times New Roman"/>
          <w:spacing w:val="-3"/>
        </w:rPr>
        <w:lastRenderedPageBreak/>
        <w:t>“Political Authority, Policy Capacity and 21</w:t>
      </w:r>
      <w:r w:rsidRPr="0011389F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Governance,” in Pauly and Jentleson, </w:t>
      </w:r>
      <w:r>
        <w:rPr>
          <w:rFonts w:ascii="Times New Roman" w:hAnsi="Times New Roman"/>
          <w:i/>
          <w:spacing w:val="-3"/>
        </w:rPr>
        <w:t xml:space="preserve">Power in a Complex Global System </w:t>
      </w:r>
      <w:r>
        <w:rPr>
          <w:rFonts w:ascii="Times New Roman" w:hAnsi="Times New Roman"/>
          <w:iCs/>
          <w:spacing w:val="-3"/>
        </w:rPr>
        <w:t>(2014)</w:t>
      </w:r>
    </w:p>
    <w:p w14:paraId="311B5DDF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01ED09A9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“Effective Multilateralism: U.S. Perspectives” in </w:t>
      </w:r>
      <w:r>
        <w:rPr>
          <w:rFonts w:ascii="Times New Roman" w:hAnsi="Times New Roman"/>
          <w:i/>
          <w:spacing w:val="-3"/>
        </w:rPr>
        <w:t>Effective Multilateralism: Through the Looking Glass of East Asia</w:t>
      </w:r>
      <w:r>
        <w:rPr>
          <w:rFonts w:ascii="Times New Roman" w:hAnsi="Times New Roman"/>
          <w:spacing w:val="-3"/>
        </w:rPr>
        <w:t xml:space="preserve">, Jochen Prantl (ed.), Palgrave Macmillan, 2014 </w:t>
      </w:r>
    </w:p>
    <w:p w14:paraId="24303C82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2C643440" w14:textId="153958BD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</w:r>
      <w:r w:rsidRPr="005477BF">
        <w:rPr>
          <w:rFonts w:ascii="Times New Roman" w:hAnsi="Times New Roman"/>
          <w:bCs/>
          <w:iCs/>
          <w:spacing w:val="-3"/>
        </w:rPr>
        <w:t>“A Dangerous Mind,”</w:t>
      </w:r>
      <w:r>
        <w:rPr>
          <w:rFonts w:ascii="Times New Roman" w:hAnsi="Times New Roman"/>
          <w:bCs/>
          <w:i/>
          <w:iCs/>
          <w:spacing w:val="-3"/>
        </w:rPr>
        <w:t xml:space="preserve"> </w:t>
      </w:r>
      <w:r>
        <w:rPr>
          <w:rFonts w:ascii="Times New Roman" w:hAnsi="Times New Roman"/>
          <w:bCs/>
          <w:iCs/>
          <w:spacing w:val="-3"/>
        </w:rPr>
        <w:t xml:space="preserve">with Charles Kupchan, </w:t>
      </w:r>
      <w:r>
        <w:rPr>
          <w:rFonts w:ascii="Times New Roman" w:hAnsi="Times New Roman"/>
          <w:bCs/>
          <w:i/>
          <w:iCs/>
          <w:spacing w:val="-3"/>
        </w:rPr>
        <w:t>FP.com,</w:t>
      </w:r>
      <w:r>
        <w:rPr>
          <w:rFonts w:ascii="Times New Roman" w:hAnsi="Times New Roman"/>
          <w:bCs/>
          <w:iCs/>
          <w:spacing w:val="-3"/>
        </w:rPr>
        <w:t xml:space="preserve"> August 30, 2012</w:t>
      </w:r>
    </w:p>
    <w:p w14:paraId="1B3554F1" w14:textId="5B2A2E88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</w:r>
      <w:r w:rsidRPr="005477BF">
        <w:rPr>
          <w:rFonts w:ascii="Times New Roman" w:hAnsi="Times New Roman"/>
          <w:bCs/>
          <w:iCs/>
          <w:spacing w:val="-3"/>
        </w:rPr>
        <w:t>“A Man with a Plan,”</w:t>
      </w:r>
      <w:r>
        <w:rPr>
          <w:rFonts w:ascii="Times New Roman" w:hAnsi="Times New Roman"/>
          <w:bCs/>
          <w:i/>
          <w:iCs/>
          <w:spacing w:val="-3"/>
        </w:rPr>
        <w:t xml:space="preserve"> </w:t>
      </w:r>
      <w:r>
        <w:rPr>
          <w:rFonts w:ascii="Times New Roman" w:hAnsi="Times New Roman"/>
          <w:bCs/>
          <w:iCs/>
          <w:spacing w:val="-3"/>
        </w:rPr>
        <w:t xml:space="preserve">with Charles Kupchan, </w:t>
      </w:r>
      <w:r>
        <w:rPr>
          <w:rFonts w:ascii="Times New Roman" w:hAnsi="Times New Roman"/>
          <w:bCs/>
          <w:i/>
          <w:iCs/>
          <w:spacing w:val="-3"/>
        </w:rPr>
        <w:t xml:space="preserve">FP.com, </w:t>
      </w:r>
      <w:r>
        <w:rPr>
          <w:rFonts w:ascii="Times New Roman" w:hAnsi="Times New Roman"/>
          <w:bCs/>
          <w:iCs/>
          <w:spacing w:val="-3"/>
        </w:rPr>
        <w:t>September 6, 2012</w:t>
      </w:r>
    </w:p>
    <w:p w14:paraId="733A7ECD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4D895442" w14:textId="77777777" w:rsidR="00D05072" w:rsidRPr="003467D8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“The Obama Administration and R2P: Progress, Problems and Prospects,” </w:t>
      </w:r>
      <w:r>
        <w:rPr>
          <w:rFonts w:ascii="Times New Roman" w:hAnsi="Times New Roman"/>
          <w:i/>
          <w:spacing w:val="-3"/>
        </w:rPr>
        <w:t>Global Responsibility to Protect</w:t>
      </w:r>
      <w:r>
        <w:rPr>
          <w:rFonts w:ascii="Times New Roman" w:hAnsi="Times New Roman"/>
          <w:spacing w:val="-3"/>
        </w:rPr>
        <w:t xml:space="preserve"> 4:2 (2012)</w:t>
      </w:r>
    </w:p>
    <w:p w14:paraId="2872421E" w14:textId="77777777" w:rsidR="00D05072" w:rsidRPr="00772729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425F4015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“Global Governance in a Copernican World,” </w:t>
      </w:r>
      <w:r>
        <w:rPr>
          <w:rFonts w:ascii="Times New Roman" w:hAnsi="Times New Roman"/>
          <w:i/>
          <w:spacing w:val="-3"/>
        </w:rPr>
        <w:t xml:space="preserve">Global Governance </w:t>
      </w:r>
      <w:r>
        <w:rPr>
          <w:rFonts w:ascii="Times New Roman" w:hAnsi="Times New Roman"/>
          <w:spacing w:val="-3"/>
        </w:rPr>
        <w:t>17 (June 2012), based on John Holmes Memorial Lecture delivered to Academic Council of the United Nations System (ACUNS)</w:t>
      </w:r>
    </w:p>
    <w:p w14:paraId="7233EFF4" w14:textId="77777777" w:rsidR="00D05072" w:rsidRPr="005477BF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4EE62ADC" w14:textId="08832770" w:rsidR="00D05072" w:rsidRPr="00CC4AB4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“Accepting Limits: How to Adapt to a Copernican World,” </w:t>
      </w:r>
      <w:r>
        <w:rPr>
          <w:rFonts w:ascii="Times New Roman" w:hAnsi="Times New Roman"/>
          <w:i/>
          <w:spacing w:val="-3"/>
        </w:rPr>
        <w:t>Democracy: A Journal of Ideas</w:t>
      </w:r>
      <w:r>
        <w:rPr>
          <w:rFonts w:ascii="Times New Roman" w:hAnsi="Times New Roman"/>
          <w:spacing w:val="-3"/>
        </w:rPr>
        <w:t xml:space="preserve"> (Winter 2012)</w:t>
      </w:r>
    </w:p>
    <w:p w14:paraId="6F0711E3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7D4614BE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“Beware the Duck Test,” </w:t>
      </w:r>
      <w:r>
        <w:rPr>
          <w:rFonts w:ascii="Times New Roman" w:hAnsi="Times New Roman"/>
          <w:i/>
          <w:spacing w:val="-3"/>
        </w:rPr>
        <w:t xml:space="preserve">Washington Quarterly, </w:t>
      </w:r>
      <w:r>
        <w:rPr>
          <w:rFonts w:ascii="Times New Roman" w:hAnsi="Times New Roman"/>
          <w:spacing w:val="-3"/>
        </w:rPr>
        <w:t xml:space="preserve">Summer 2011 </w:t>
      </w:r>
    </w:p>
    <w:p w14:paraId="55BB624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6166D3FA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</w:pPr>
      <w:r>
        <w:rPr>
          <w:rFonts w:ascii="Times New Roman" w:hAnsi="Times New Roman"/>
          <w:spacing w:val="-3"/>
        </w:rPr>
        <w:t xml:space="preserve">“Metternich of Arabia,” </w:t>
      </w:r>
      <w:r>
        <w:rPr>
          <w:rFonts w:ascii="Times New Roman" w:hAnsi="Times New Roman"/>
          <w:i/>
          <w:spacing w:val="-3"/>
        </w:rPr>
        <w:t>National Interest Online</w:t>
      </w:r>
      <w:r>
        <w:rPr>
          <w:rFonts w:ascii="Times New Roman" w:hAnsi="Times New Roman"/>
          <w:spacing w:val="-3"/>
        </w:rPr>
        <w:t xml:space="preserve">, June 29, 2011, </w:t>
      </w:r>
      <w:hyperlink r:id="rId35" w:history="1">
        <w:r w:rsidRPr="00922B84">
          <w:rPr>
            <w:rStyle w:val="Hyperlink"/>
            <w:rFonts w:ascii="Times New Roman" w:hAnsi="Times New Roman"/>
            <w:spacing w:val="-3"/>
          </w:rPr>
          <w:t>http://nationalinterest.org/commentary/metternich-arabia-5543</w:t>
        </w:r>
      </w:hyperlink>
    </w:p>
    <w:p w14:paraId="40DEF6E9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Style w:val="Hyperlink"/>
          <w:rFonts w:ascii="Times New Roman" w:hAnsi="Times New Roman"/>
          <w:spacing w:val="-3"/>
        </w:rPr>
      </w:pPr>
    </w:p>
    <w:p w14:paraId="44B3215C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  <w:t>Adapting to a Copernican World: Paradigmatic Leap and Policy Challenges</w:t>
      </w:r>
      <w:r>
        <w:rPr>
          <w:rFonts w:ascii="Times New Roman" w:hAnsi="Times New Roman"/>
          <w:bCs/>
          <w:iCs/>
          <w:spacing w:val="-3"/>
        </w:rPr>
        <w:t xml:space="preserve">, New American Foundation, March 2011, </w:t>
      </w:r>
      <w:hyperlink r:id="rId36" w:history="1">
        <w:r w:rsidRPr="00922B84">
          <w:rPr>
            <w:rStyle w:val="Hyperlink"/>
            <w:rFonts w:ascii="Times New Roman" w:hAnsi="Times New Roman"/>
            <w:bCs/>
            <w:iCs/>
            <w:spacing w:val="-3"/>
          </w:rPr>
          <w:t>http://newamerica.net/publications/policy/adapting_to_a_copernican_world</w:t>
        </w:r>
      </w:hyperlink>
    </w:p>
    <w:p w14:paraId="2713A2A9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753F7E0" w14:textId="77777777" w:rsidR="00D05072" w:rsidRPr="00CC4AB4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“Normative Future: A U.S. Perspective,” in </w:t>
      </w:r>
      <w:r>
        <w:rPr>
          <w:rFonts w:ascii="Times New Roman" w:hAnsi="Times New Roman"/>
          <w:i/>
          <w:spacing w:val="-3"/>
        </w:rPr>
        <w:t xml:space="preserve">Transatlantic 2020: A Tale of Four Futures, </w:t>
      </w:r>
      <w:r>
        <w:rPr>
          <w:rFonts w:ascii="Times New Roman" w:hAnsi="Times New Roman"/>
          <w:spacing w:val="-3"/>
        </w:rPr>
        <w:t>Daniel Hamilton and Kurt Volker (eds.), SAIS Center for Transatlantic Relations (Brookings Institution Press, 2011)</w:t>
      </w:r>
    </w:p>
    <w:p w14:paraId="2B5914F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i/>
          <w:spacing w:val="-3"/>
        </w:rPr>
      </w:pPr>
    </w:p>
    <w:p w14:paraId="1386BB66" w14:textId="77777777" w:rsidR="00D05072" w:rsidRPr="00E019FD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“Bridging the Beltway-Ivory Tower Gap,” with Ely Ratner, </w:t>
      </w:r>
      <w:r>
        <w:rPr>
          <w:rFonts w:ascii="Times New Roman" w:hAnsi="Times New Roman"/>
          <w:i/>
          <w:spacing w:val="-3"/>
        </w:rPr>
        <w:t xml:space="preserve">International Studies Review, </w:t>
      </w:r>
      <w:r>
        <w:rPr>
          <w:rFonts w:ascii="Times New Roman" w:hAnsi="Times New Roman"/>
          <w:spacing w:val="-3"/>
        </w:rPr>
        <w:t>Special Presidential Issue 13:1 (March 2011), ISA President Thomas G. Weiss and 2010 Program Chair Elizabeth DeSombre (eds.)</w:t>
      </w:r>
    </w:p>
    <w:p w14:paraId="32D00635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718AE409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“Coercive Diplomacy: Scope and Limits, Theory and Policy,” in Victor Mauer and Myriam Dunn Cavelty, eds., </w:t>
      </w:r>
      <w:r>
        <w:rPr>
          <w:rFonts w:ascii="Times New Roman" w:hAnsi="Times New Roman"/>
          <w:i/>
          <w:spacing w:val="-3"/>
        </w:rPr>
        <w:t>The Routledge Handbook of Security Studies</w:t>
      </w:r>
      <w:r>
        <w:rPr>
          <w:rFonts w:ascii="Times New Roman" w:hAnsi="Times New Roman"/>
          <w:spacing w:val="-3"/>
        </w:rPr>
        <w:t xml:space="preserve"> (London: Routledge, 2009) </w:t>
      </w:r>
    </w:p>
    <w:p w14:paraId="785B23BA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5B769D84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 “Policy Planning: An Integrative Executive Branch Strategy,” in </w:t>
      </w:r>
      <w:r>
        <w:rPr>
          <w:rFonts w:ascii="Times New Roman" w:hAnsi="Times New Roman"/>
          <w:bCs/>
          <w:i/>
          <w:iCs/>
          <w:spacing w:val="-3"/>
        </w:rPr>
        <w:t xml:space="preserve">Avoiding Trivia: The Role of Strategic Planning in American Foreign Policy, </w:t>
      </w:r>
      <w:r>
        <w:rPr>
          <w:rFonts w:ascii="Times New Roman" w:hAnsi="Times New Roman"/>
          <w:bCs/>
          <w:iCs/>
          <w:spacing w:val="-3"/>
        </w:rPr>
        <w:t>Daniel W. Drezner (ed.), Brookings Institution Press, 2009</w:t>
      </w:r>
    </w:p>
    <w:p w14:paraId="7085B009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</w:p>
    <w:p w14:paraId="53BF365D" w14:textId="77777777" w:rsidR="00D05072" w:rsidRPr="00D60AA7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“The Atlantic Alliance in a Post-America World,” </w:t>
      </w:r>
      <w:r>
        <w:rPr>
          <w:rFonts w:ascii="Times New Roman" w:hAnsi="Times New Roman"/>
          <w:i/>
          <w:spacing w:val="-3"/>
        </w:rPr>
        <w:t>Journal of Trans-Atlantic Studies,</w:t>
      </w:r>
      <w:r>
        <w:rPr>
          <w:rFonts w:ascii="Times New Roman" w:hAnsi="Times New Roman"/>
          <w:spacing w:val="-3"/>
        </w:rPr>
        <w:t xml:space="preserve"> March 2009</w:t>
      </w:r>
    </w:p>
    <w:p w14:paraId="6995799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266717C3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“U.S.-Canadian Global Partnership: Opportunities and Challenges,” </w:t>
      </w:r>
      <w:r w:rsidRPr="001A4D01">
        <w:rPr>
          <w:rFonts w:ascii="Times New Roman" w:hAnsi="Times New Roman"/>
          <w:bCs/>
          <w:i/>
          <w:iCs/>
          <w:spacing w:val="-3"/>
        </w:rPr>
        <w:t>From Correct: to Inspired: A Blueprint for Canada-US Engagement</w:t>
      </w:r>
      <w:r>
        <w:rPr>
          <w:rFonts w:ascii="Times New Roman" w:hAnsi="Times New Roman"/>
          <w:bCs/>
          <w:iCs/>
          <w:spacing w:val="-3"/>
        </w:rPr>
        <w:t>, Carleton University Canada-US Project, December 2008</w:t>
      </w:r>
    </w:p>
    <w:p w14:paraId="5C074F42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</w:p>
    <w:p w14:paraId="1F787264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“America’s Hard Sell,” with Steven Weber, </w:t>
      </w:r>
      <w:r>
        <w:rPr>
          <w:rFonts w:ascii="Times New Roman" w:hAnsi="Times New Roman"/>
          <w:i/>
          <w:spacing w:val="-3"/>
        </w:rPr>
        <w:t xml:space="preserve">Foreign Policy, </w:t>
      </w:r>
      <w:r>
        <w:rPr>
          <w:rFonts w:ascii="Times New Roman" w:hAnsi="Times New Roman"/>
          <w:spacing w:val="-3"/>
        </w:rPr>
        <w:t>169 November/December 2008 (cover story)</w:t>
      </w:r>
    </w:p>
    <w:p w14:paraId="611C6BA1" w14:textId="327FE50E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</w:r>
      <w:r>
        <w:rPr>
          <w:rFonts w:ascii="Times New Roman" w:hAnsi="Times New Roman"/>
          <w:bCs/>
          <w:iCs/>
          <w:spacing w:val="-3"/>
        </w:rPr>
        <w:t xml:space="preserve">“America’s Global Role after Bush,” </w:t>
      </w:r>
      <w:r>
        <w:rPr>
          <w:rFonts w:ascii="Times New Roman" w:hAnsi="Times New Roman"/>
          <w:bCs/>
          <w:i/>
          <w:iCs/>
          <w:spacing w:val="-3"/>
        </w:rPr>
        <w:t>Survival</w:t>
      </w:r>
      <w:r>
        <w:rPr>
          <w:rFonts w:ascii="Times New Roman" w:hAnsi="Times New Roman"/>
          <w:bCs/>
          <w:iCs/>
          <w:spacing w:val="-3"/>
        </w:rPr>
        <w:t xml:space="preserve"> 49:3 (Autumn 2007)</w:t>
      </w:r>
    </w:p>
    <w:p w14:paraId="1A59E7C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061E043B" w14:textId="77777777" w:rsidR="00D05072" w:rsidRDefault="00D05072" w:rsidP="00D05072">
      <w:pPr>
        <w:tabs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“Military Force Against Terrorism: Questions of Legitimacy, Dilemmas of Efficacy”, in Ivo H. Daalder (ed.), </w:t>
      </w:r>
      <w:r>
        <w:rPr>
          <w:rFonts w:ascii="Times New Roman" w:hAnsi="Times New Roman"/>
          <w:bCs/>
          <w:i/>
          <w:iCs/>
          <w:spacing w:val="-3"/>
        </w:rPr>
        <w:t>Beyond Preemption: Force and Legitimacy in a Changing World</w:t>
      </w:r>
      <w:r>
        <w:rPr>
          <w:rFonts w:ascii="Times New Roman" w:hAnsi="Times New Roman"/>
          <w:bCs/>
          <w:iCs/>
          <w:spacing w:val="-3"/>
        </w:rPr>
        <w:t xml:space="preserve"> (Washington, D.C.: Brookings Institution Press, 2007)</w:t>
      </w:r>
    </w:p>
    <w:p w14:paraId="489508BA" w14:textId="77777777" w:rsidR="00D05072" w:rsidRDefault="00D05072" w:rsidP="00D05072">
      <w:pPr>
        <w:tabs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</w:p>
    <w:p w14:paraId="187C9161" w14:textId="77777777" w:rsidR="00D05072" w:rsidRDefault="00D05072" w:rsidP="00D05072">
      <w:pPr>
        <w:tabs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“Out of Tune with This Concert,” </w:t>
      </w:r>
      <w:r>
        <w:rPr>
          <w:rFonts w:ascii="Times New Roman" w:hAnsi="Times New Roman"/>
          <w:bCs/>
          <w:i/>
          <w:iCs/>
          <w:spacing w:val="-3"/>
        </w:rPr>
        <w:t>The American Interest</w:t>
      </w:r>
      <w:r>
        <w:rPr>
          <w:rFonts w:ascii="Times New Roman" w:hAnsi="Times New Roman"/>
          <w:bCs/>
          <w:iCs/>
          <w:spacing w:val="-3"/>
        </w:rPr>
        <w:t xml:space="preserve"> (March-April 2007) </w:t>
      </w:r>
      <w:r>
        <w:rPr>
          <w:rFonts w:ascii="Times New Roman" w:hAnsi="Times New Roman"/>
          <w:bCs/>
          <w:iCs/>
          <w:spacing w:val="-3"/>
        </w:rPr>
        <w:tab/>
      </w:r>
    </w:p>
    <w:p w14:paraId="7DE1E67D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5E5448B6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>“Who ‘Won’ Libya?  The Force-Diplomacy Debate and Its Implications for Theory and</w:t>
      </w:r>
    </w:p>
    <w:p w14:paraId="62765F55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Policy,” </w:t>
      </w:r>
      <w:r>
        <w:rPr>
          <w:rFonts w:ascii="Times New Roman" w:hAnsi="Times New Roman"/>
          <w:bCs/>
          <w:i/>
          <w:spacing w:val="-3"/>
        </w:rPr>
        <w:t>International Security</w:t>
      </w:r>
      <w:r>
        <w:rPr>
          <w:rFonts w:ascii="Times New Roman" w:hAnsi="Times New Roman"/>
          <w:bCs/>
          <w:iCs/>
          <w:spacing w:val="-3"/>
        </w:rPr>
        <w:t xml:space="preserve"> 30:3 (Winter 2005-06), with Christopher A. Whytock</w:t>
      </w:r>
    </w:p>
    <w:p w14:paraId="72342B53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566EFB1F" w14:textId="77777777" w:rsidR="00D05072" w:rsidRDefault="00D05072" w:rsidP="00D05072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“Yet Again: Humanitarian Intervention and the Challenges of ‘Never Again’,” in </w:t>
      </w:r>
      <w:r>
        <w:rPr>
          <w:rFonts w:ascii="Times New Roman" w:hAnsi="Times New Roman"/>
          <w:bCs/>
          <w:i/>
          <w:spacing w:val="-3"/>
        </w:rPr>
        <w:t>Leashing the Dogs of War: Conflict Management in a Divided World</w:t>
      </w:r>
      <w:r>
        <w:rPr>
          <w:rFonts w:ascii="Times New Roman" w:hAnsi="Times New Roman"/>
          <w:bCs/>
          <w:iCs/>
          <w:spacing w:val="-3"/>
        </w:rPr>
        <w:t>, eds. Chester Crocker, Fen Hampson &amp; Pamela Aall (U.S. Institute of Peace Press, 2007)</w:t>
      </w:r>
      <w:r>
        <w:rPr>
          <w:rFonts w:ascii="Times New Roman" w:hAnsi="Times New Roman"/>
          <w:bCs/>
          <w:iCs/>
          <w:spacing w:val="-3"/>
        </w:rPr>
        <w:tab/>
      </w:r>
    </w:p>
    <w:p w14:paraId="7AA4CAB8" w14:textId="77777777" w:rsidR="00D05072" w:rsidRDefault="00D05072" w:rsidP="00D05072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</w:p>
    <w:p w14:paraId="2AB4E977" w14:textId="5D1F905E" w:rsidR="00D05072" w:rsidRDefault="00D05072" w:rsidP="00D05072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 xml:space="preserve">“Tough Love Multilateralism,” </w:t>
      </w:r>
      <w:r>
        <w:rPr>
          <w:rFonts w:ascii="Times New Roman" w:hAnsi="Times New Roman"/>
          <w:i/>
          <w:spacing w:val="-3"/>
        </w:rPr>
        <w:t>The Washington Quarterly</w:t>
      </w:r>
      <w:r>
        <w:rPr>
          <w:rFonts w:ascii="Times New Roman" w:hAnsi="Times New Roman"/>
          <w:spacing w:val="-3"/>
        </w:rPr>
        <w:t xml:space="preserve"> 27 (Winter 2003-04)</w:t>
      </w:r>
    </w:p>
    <w:p w14:paraId="796D556A" w14:textId="77777777" w:rsidR="00D05072" w:rsidRDefault="00D05072" w:rsidP="00D05072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272C5E1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“The Realism of Preventive Statecraft” in </w:t>
      </w:r>
      <w:r>
        <w:rPr>
          <w:rFonts w:ascii="Times New Roman" w:hAnsi="Times New Roman"/>
          <w:i/>
          <w:spacing w:val="-3"/>
        </w:rPr>
        <w:t>Conflict Prevention:  Path to Peace or Grand Illusion?</w:t>
      </w:r>
      <w:r>
        <w:rPr>
          <w:rFonts w:ascii="Times New Roman" w:hAnsi="Times New Roman"/>
          <w:spacing w:val="-3"/>
        </w:rPr>
        <w:t>, David Carment and Albrecht Schnabel, eds. (New York:  United Nations University Press, 2003)</w:t>
      </w:r>
    </w:p>
    <w:p w14:paraId="381E4B0A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7D3193AC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“Policy Planning:  Oxymoron or Sine Qua Non for U. S. Foreign Policy?” with Andrew Bennett, in </w:t>
      </w:r>
      <w:r>
        <w:rPr>
          <w:rFonts w:ascii="Times New Roman" w:hAnsi="Times New Roman"/>
          <w:i/>
          <w:spacing w:val="-3"/>
        </w:rPr>
        <w:t>Good Judgment on Foreign Policy</w:t>
      </w:r>
      <w:r>
        <w:rPr>
          <w:rFonts w:ascii="Times New Roman" w:hAnsi="Times New Roman"/>
          <w:spacing w:val="-3"/>
        </w:rPr>
        <w:t>, Deborah Larson &amp; Stanley Renshon, eds. (Lanham, Md.:  Rowman &amp; Littlefield, 2003)</w:t>
      </w:r>
    </w:p>
    <w:p w14:paraId="71FB33E7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4D031FE0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“The Need for Praxis:  Bringing Policy Relevance Back In,” </w:t>
      </w:r>
      <w:r>
        <w:rPr>
          <w:rFonts w:ascii="Times New Roman" w:hAnsi="Times New Roman"/>
          <w:i/>
          <w:spacing w:val="-3"/>
        </w:rPr>
        <w:t>International Security</w:t>
      </w:r>
      <w:r>
        <w:rPr>
          <w:rFonts w:ascii="Times New Roman" w:hAnsi="Times New Roman"/>
          <w:spacing w:val="-3"/>
        </w:rPr>
        <w:t xml:space="preserve"> 26 (Spring 2002)</w:t>
      </w:r>
    </w:p>
    <w:p w14:paraId="0BEAB111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/>
        <w:jc w:val="both"/>
        <w:rPr>
          <w:rFonts w:ascii="Times New Roman" w:hAnsi="Times New Roman"/>
          <w:spacing w:val="-3"/>
        </w:rPr>
      </w:pPr>
    </w:p>
    <w:p w14:paraId="459780BD" w14:textId="77777777" w:rsidR="00D05072" w:rsidRDefault="00D05072" w:rsidP="00D05072">
      <w:pPr>
        <w:tabs>
          <w:tab w:val="left" w:pos="0"/>
          <w:tab w:val="left" w:pos="72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“Use of Force Dilemmas:  Policy and Politics” in </w:t>
      </w:r>
      <w:r>
        <w:rPr>
          <w:rFonts w:ascii="Times New Roman" w:hAnsi="Times New Roman"/>
          <w:i/>
          <w:spacing w:val="-3"/>
        </w:rPr>
        <w:t>Eagle Rules?  Foreign Policy and American Primacy in the 21</w:t>
      </w:r>
      <w:r>
        <w:rPr>
          <w:rFonts w:ascii="Times New Roman" w:hAnsi="Times New Roman"/>
          <w:i/>
          <w:spacing w:val="-3"/>
          <w:vertAlign w:val="superscript"/>
        </w:rPr>
        <w:t>st</w:t>
      </w:r>
      <w:r>
        <w:rPr>
          <w:rFonts w:ascii="Times New Roman" w:hAnsi="Times New Roman"/>
          <w:i/>
          <w:spacing w:val="-3"/>
        </w:rPr>
        <w:t xml:space="preserve"> Century</w:t>
      </w:r>
      <w:r>
        <w:rPr>
          <w:rFonts w:ascii="Times New Roman" w:hAnsi="Times New Roman"/>
          <w:spacing w:val="-3"/>
        </w:rPr>
        <w:t>, Robert J. Lieber, ed. (Prentice Hall:  Upper Saddle River, N.J., 2002)</w:t>
      </w:r>
    </w:p>
    <w:p w14:paraId="6032A8E7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12868262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"In Pursuit of Praxis: Applying International Relations Theory to Foreign Policy Making," in Miroslav Nincic and Joseph Lepgold, eds., </w:t>
      </w:r>
      <w:r>
        <w:rPr>
          <w:rFonts w:ascii="Times New Roman" w:hAnsi="Times New Roman"/>
          <w:i/>
          <w:spacing w:val="-3"/>
        </w:rPr>
        <w:t>Being Useful: Policy Relevance and International Relations Theory</w:t>
      </w:r>
      <w:r>
        <w:rPr>
          <w:rFonts w:ascii="Times New Roman" w:hAnsi="Times New Roman"/>
          <w:spacing w:val="-3"/>
        </w:rPr>
        <w:t xml:space="preserve"> (University of Michigan Press, 2000)</w:t>
      </w:r>
    </w:p>
    <w:p w14:paraId="4D44A29F" w14:textId="77777777" w:rsidR="00D05072" w:rsidRDefault="00D05072" w:rsidP="00D05072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69F7A4BA" w14:textId="5C776443" w:rsidR="00D05072" w:rsidRDefault="00D05072" w:rsidP="00D05072">
      <w:pPr>
        <w:tabs>
          <w:tab w:val="left" w:pos="720"/>
          <w:tab w:val="left" w:pos="135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iCs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 xml:space="preserve">"Preventive Diplomacy: A Conceptual and Analytic Framework" and "Preventive Diplomacy: Analytic Conclusions and Policy Lessons" in Jentleson, </w:t>
      </w:r>
      <w:r>
        <w:rPr>
          <w:rFonts w:ascii="Times New Roman" w:hAnsi="Times New Roman"/>
          <w:i/>
          <w:spacing w:val="-3"/>
        </w:rPr>
        <w:t xml:space="preserve">Opportunities Missed, Opportunities Seized </w:t>
      </w:r>
      <w:r>
        <w:rPr>
          <w:rFonts w:ascii="Times New Roman" w:hAnsi="Times New Roman"/>
          <w:iCs/>
          <w:spacing w:val="-3"/>
        </w:rPr>
        <w:t>(1999)</w:t>
      </w:r>
    </w:p>
    <w:p w14:paraId="6AC930E1" w14:textId="77777777" w:rsidR="00D05072" w:rsidRDefault="00D05072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 xml:space="preserve"> </w:t>
      </w:r>
    </w:p>
    <w:p w14:paraId="0D3849CC" w14:textId="30422828" w:rsidR="00E1400E" w:rsidRDefault="00E1400E" w:rsidP="00E1400E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 xml:space="preserve">"Securing Status: Explaining Middle East Regional Security Cooperation and Its Limits," with Dalia Dassa Kaye, </w:t>
      </w:r>
      <w:r>
        <w:rPr>
          <w:rFonts w:ascii="Times New Roman" w:hAnsi="Times New Roman"/>
          <w:i/>
          <w:spacing w:val="-3"/>
        </w:rPr>
        <w:t>Security Studies</w:t>
      </w:r>
      <w:r>
        <w:rPr>
          <w:rFonts w:ascii="Times New Roman" w:hAnsi="Times New Roman"/>
          <w:spacing w:val="-3"/>
        </w:rPr>
        <w:t xml:space="preserve"> 8 (Autumn 1998)</w:t>
      </w:r>
    </w:p>
    <w:p w14:paraId="4373DFDD" w14:textId="77777777" w:rsidR="00E1400E" w:rsidRDefault="00E1400E" w:rsidP="00E1400E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4F60096F" w14:textId="77777777" w:rsidR="00E1400E" w:rsidRDefault="00E1400E" w:rsidP="00E1400E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"Still Pretty Prudent: Post-Cold War American Public Opinion on the Use of Military Force," with Rebecca L. Britton, </w:t>
      </w:r>
      <w:r>
        <w:rPr>
          <w:rFonts w:ascii="Times New Roman" w:hAnsi="Times New Roman"/>
          <w:i/>
          <w:spacing w:val="-3"/>
        </w:rPr>
        <w:t>Journal of Conflict Resolution</w:t>
      </w:r>
      <w:r>
        <w:rPr>
          <w:rFonts w:ascii="Times New Roman" w:hAnsi="Times New Roman"/>
          <w:spacing w:val="-3"/>
        </w:rPr>
        <w:t>, 42 (August 1998)</w:t>
      </w:r>
    </w:p>
    <w:p w14:paraId="3256D399" w14:textId="77777777" w:rsidR="00E1400E" w:rsidRDefault="00E1400E" w:rsidP="00E1400E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48005A1E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“Preventive Diplomacy and Ethnic Conflict:  Possible, Difficult, Necessary,” in David Lake and Donald Rothchild (eds.), </w:t>
      </w:r>
      <w:r>
        <w:rPr>
          <w:rFonts w:ascii="Times New Roman" w:hAnsi="Times New Roman"/>
          <w:i/>
          <w:spacing w:val="-3"/>
        </w:rPr>
        <w:t>The International Spread of Ethnic Conflict: Fear, Diffusion and Escalation</w:t>
      </w:r>
      <w:r>
        <w:rPr>
          <w:rFonts w:ascii="Times New Roman" w:hAnsi="Times New Roman"/>
          <w:spacing w:val="-3"/>
        </w:rPr>
        <w:t>, (Princeton:  Princeton University Press, 1998)</w:t>
      </w:r>
    </w:p>
    <w:p w14:paraId="508DF9F4" w14:textId="77777777" w:rsidR="00E1400E" w:rsidRDefault="00E1400E" w:rsidP="00E1400E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71BAE34C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“U.S.-Iraqi Relations, 1982-1990:  The Failure of a Reversing Relations Strategy,” in Richard Nelson</w:t>
      </w:r>
      <w:r>
        <w:rPr>
          <w:rFonts w:ascii="Times New Roman" w:hAnsi="Times New Roman"/>
          <w:spacing w:val="-3"/>
        </w:rPr>
        <w:tab/>
        <w:t xml:space="preserve">Nelson and Ken Weisrode (eds.), </w:t>
      </w:r>
      <w:r>
        <w:rPr>
          <w:rFonts w:ascii="Times New Roman" w:hAnsi="Times New Roman"/>
          <w:i/>
          <w:spacing w:val="-3"/>
        </w:rPr>
        <w:t>Reversing Relations with Former Adversaries</w:t>
      </w:r>
      <w:r>
        <w:rPr>
          <w:rFonts w:ascii="Times New Roman" w:hAnsi="Times New Roman"/>
          <w:spacing w:val="-3"/>
        </w:rPr>
        <w:t xml:space="preserve"> (Gainesville, Fl.: University Press of Florida, 1998)</w:t>
      </w:r>
    </w:p>
    <w:p w14:paraId="29AEDCC3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C07C6EA" w14:textId="42211AAE" w:rsidR="00D05072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"Who, Why, What and How: Debates over Post-Cold War Military Intervention," in Robert J. Lieber (ed.), </w:t>
      </w:r>
      <w:r>
        <w:rPr>
          <w:rFonts w:ascii="Times New Roman" w:hAnsi="Times New Roman"/>
          <w:i/>
          <w:spacing w:val="-3"/>
        </w:rPr>
        <w:t>Eagle Adrift: America Foreign Policy at the End of the Century</w:t>
      </w:r>
      <w:r>
        <w:rPr>
          <w:rFonts w:ascii="Times New Roman" w:hAnsi="Times New Roman"/>
          <w:spacing w:val="-3"/>
        </w:rPr>
        <w:t xml:space="preserve"> (New York: Longman, 1996)</w:t>
      </w:r>
    </w:p>
    <w:p w14:paraId="0496B0CB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5F371AD5" w14:textId="53B8FC8E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 xml:space="preserve">"The Reagan Administration vs. Nicaragua: The Limits of 'Type C' Coercive Diplomacy" Alexander L. George, ed., </w:t>
      </w:r>
      <w:r>
        <w:rPr>
          <w:rFonts w:ascii="Times New Roman" w:hAnsi="Times New Roman"/>
          <w:i/>
          <w:spacing w:val="-3"/>
        </w:rPr>
        <w:t>The Limits of Coercive Diplomacy</w:t>
      </w:r>
      <w:r>
        <w:rPr>
          <w:rFonts w:ascii="Times New Roman" w:hAnsi="Times New Roman"/>
          <w:spacing w:val="-3"/>
        </w:rPr>
        <w:t>, revised edition (Boulder: Colo.: Westview Press, 1994)</w:t>
      </w:r>
    </w:p>
    <w:p w14:paraId="600D3AAA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/>
        <w:jc w:val="both"/>
        <w:rPr>
          <w:rFonts w:ascii="Times New Roman" w:hAnsi="Times New Roman"/>
          <w:spacing w:val="-3"/>
        </w:rPr>
      </w:pPr>
    </w:p>
    <w:p w14:paraId="76906B10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"The Comparative Analysis of Protracted Military Interventions," with Ariel Levite and Larry Berman, in </w:t>
      </w:r>
      <w:r>
        <w:rPr>
          <w:rFonts w:ascii="Times New Roman" w:hAnsi="Times New Roman"/>
          <w:i/>
          <w:spacing w:val="-3"/>
        </w:rPr>
        <w:t>Diplomacy, Force and Leadership:  Essays in Honor of Alexander L. George</w:t>
      </w:r>
      <w:r>
        <w:rPr>
          <w:rFonts w:ascii="Times New Roman" w:hAnsi="Times New Roman"/>
          <w:spacing w:val="-3"/>
        </w:rPr>
        <w:t>, eds. Dan Caldwell and Timothy McKeown (Boulder, Colo.:  Westview Press, 1994)</w:t>
      </w:r>
    </w:p>
    <w:p w14:paraId="1D6846D1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44717919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"Domino Theory" in </w:t>
      </w:r>
      <w:r>
        <w:rPr>
          <w:rFonts w:ascii="Times New Roman" w:hAnsi="Times New Roman"/>
          <w:i/>
          <w:spacing w:val="-3"/>
        </w:rPr>
        <w:t>The Oxford Companion to Politics of the World</w:t>
      </w:r>
      <w:r>
        <w:rPr>
          <w:rFonts w:ascii="Times New Roman" w:hAnsi="Times New Roman"/>
          <w:spacing w:val="-3"/>
        </w:rPr>
        <w:t>, Joel Krieger, ed. New York: Oxford University Press, 1993)</w:t>
      </w:r>
    </w:p>
    <w:p w14:paraId="503F7E43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2EDBA370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"Foreign Policy for a Post-Cold War World: A Clinton Administration," </w:t>
      </w:r>
      <w:r>
        <w:rPr>
          <w:rFonts w:ascii="Times New Roman" w:hAnsi="Times New Roman"/>
          <w:i/>
          <w:spacing w:val="-3"/>
        </w:rPr>
        <w:t>Brookings Review</w:t>
      </w:r>
      <w:r>
        <w:rPr>
          <w:rFonts w:ascii="Times New Roman" w:hAnsi="Times New Roman"/>
          <w:spacing w:val="-3"/>
        </w:rPr>
        <w:t xml:space="preserve"> 10, (Fall 1992)</w:t>
      </w:r>
    </w:p>
    <w:p w14:paraId="3B19C406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</w:p>
    <w:p w14:paraId="6681E6D4" w14:textId="77777777" w:rsidR="00E1400E" w:rsidRDefault="00E1400E" w:rsidP="00E1400E">
      <w:pPr>
        <w:tabs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7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"The Pretty Prudent Public: Post Post-Vietnam American Opinion on the Use of Military Force," </w:t>
      </w:r>
      <w:r>
        <w:rPr>
          <w:rFonts w:ascii="Times New Roman" w:hAnsi="Times New Roman"/>
          <w:i/>
          <w:spacing w:val="-3"/>
        </w:rPr>
        <w:t>International Studies Quarterly</w:t>
      </w:r>
      <w:r>
        <w:rPr>
          <w:rFonts w:ascii="Times New Roman" w:hAnsi="Times New Roman"/>
          <w:spacing w:val="-3"/>
        </w:rPr>
        <w:t xml:space="preserve"> 36 (March 1992)</w:t>
      </w:r>
    </w:p>
    <w:p w14:paraId="20814C40" w14:textId="77777777" w:rsidR="00E1400E" w:rsidRDefault="00E1400E" w:rsidP="00E1400E">
      <w:pPr>
        <w:tabs>
          <w:tab w:val="left" w:pos="720"/>
          <w:tab w:val="left" w:pos="1426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1B57090C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"The Reagan Administration and Coercive Diplomacy: Restraining More Than Remaking </w:t>
      </w:r>
      <w:r>
        <w:rPr>
          <w:rFonts w:ascii="Times New Roman" w:hAnsi="Times New Roman"/>
          <w:spacing w:val="-3"/>
        </w:rPr>
        <w:tab/>
      </w:r>
    </w:p>
    <w:p w14:paraId="7502C402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Governments," </w:t>
      </w:r>
      <w:r>
        <w:rPr>
          <w:rFonts w:ascii="Times New Roman" w:hAnsi="Times New Roman"/>
          <w:i/>
          <w:spacing w:val="-3"/>
        </w:rPr>
        <w:t>Political Science Quarterly</w:t>
      </w:r>
      <w:r>
        <w:rPr>
          <w:rFonts w:ascii="Times New Roman" w:hAnsi="Times New Roman"/>
          <w:spacing w:val="-3"/>
        </w:rPr>
        <w:t xml:space="preserve"> 106 (Spring 1991)</w:t>
      </w:r>
    </w:p>
    <w:p w14:paraId="062678D7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CF68A2E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"Bush and the Post-Cold Cold War World: New Challenges for American Leadership, with Larry Berman, in </w:t>
      </w:r>
      <w:r>
        <w:rPr>
          <w:rFonts w:ascii="Times New Roman" w:hAnsi="Times New Roman"/>
          <w:i/>
          <w:spacing w:val="-3"/>
        </w:rPr>
        <w:t>The Bush Presidency: First Appraisals</w:t>
      </w:r>
      <w:r>
        <w:rPr>
          <w:rFonts w:ascii="Times New Roman" w:hAnsi="Times New Roman"/>
          <w:spacing w:val="-3"/>
        </w:rPr>
        <w:t>, eds. Bert Rockman and Colin Campbell (Chatham, N.J.: Chatham House, 1991)</w:t>
      </w:r>
    </w:p>
    <w:p w14:paraId="691FB16B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FE6443D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"Soviet-Western Energy Trade: From Trade Controls to Interdependence?", with Janne H. Matlary, in </w:t>
      </w:r>
      <w:r>
        <w:rPr>
          <w:rFonts w:ascii="Times New Roman" w:hAnsi="Times New Roman"/>
          <w:i/>
          <w:spacing w:val="-3"/>
        </w:rPr>
        <w:t xml:space="preserve">Export Control Policy in the 1990's: Perspectives, Problems and </w:t>
      </w:r>
      <w:r>
        <w:rPr>
          <w:rFonts w:ascii="Times New Roman" w:hAnsi="Times New Roman"/>
          <w:i/>
          <w:spacing w:val="-3"/>
        </w:rPr>
        <w:lastRenderedPageBreak/>
        <w:t>Prospects</w:t>
      </w:r>
      <w:r>
        <w:rPr>
          <w:rFonts w:ascii="Times New Roman" w:hAnsi="Times New Roman"/>
          <w:spacing w:val="-3"/>
        </w:rPr>
        <w:t>, Gary K. Bertsh &amp; Steven Elliott-Gower, eds. (Durham, N.C.: Duke University Press, 1991)</w:t>
      </w:r>
    </w:p>
    <w:p w14:paraId="3FD4C75B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0F0B6D0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"Discrepant Responses to Falling Dictators: Presidential Belief Systems and the Mediating Effects of Bureaucratic Politics," </w:t>
      </w:r>
      <w:r>
        <w:rPr>
          <w:rFonts w:ascii="Times New Roman" w:hAnsi="Times New Roman"/>
          <w:i/>
          <w:spacing w:val="-3"/>
        </w:rPr>
        <w:t>Political Psychology</w:t>
      </w:r>
      <w:r>
        <w:rPr>
          <w:rFonts w:ascii="Times New Roman" w:hAnsi="Times New Roman"/>
          <w:spacing w:val="-3"/>
        </w:rPr>
        <w:t xml:space="preserve"> 11 (June 1990)</w:t>
      </w:r>
    </w:p>
    <w:p w14:paraId="0DA231B7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</w:p>
    <w:p w14:paraId="2259FF64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"American Diplomacy: Around the World and Along Pennsylvania Avenue," in </w:t>
      </w:r>
      <w:r>
        <w:rPr>
          <w:rFonts w:ascii="Times New Roman" w:hAnsi="Times New Roman"/>
          <w:i/>
          <w:spacing w:val="-3"/>
        </w:rPr>
        <w:t>A Question of Balance: The President, the Congress and Foreign Policy</w:t>
      </w:r>
      <w:r>
        <w:rPr>
          <w:rFonts w:ascii="Times New Roman" w:hAnsi="Times New Roman"/>
          <w:spacing w:val="-3"/>
        </w:rPr>
        <w:t>, ed. Thomas E. Mann (Washington, D.C.: The Brookings Institution, 1990)</w:t>
      </w:r>
    </w:p>
    <w:p w14:paraId="71A764DC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</w:p>
    <w:p w14:paraId="3DD53B57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"Reflections on Praxis and Nexus," </w:t>
      </w:r>
      <w:r>
        <w:rPr>
          <w:rFonts w:ascii="Times New Roman" w:hAnsi="Times New Roman"/>
          <w:i/>
          <w:spacing w:val="-3"/>
        </w:rPr>
        <w:t>PS: Political Science and Politics</w:t>
      </w:r>
      <w:r>
        <w:rPr>
          <w:rFonts w:ascii="Times New Roman" w:hAnsi="Times New Roman"/>
          <w:spacing w:val="-3"/>
        </w:rPr>
        <w:t xml:space="preserve"> 23 </w:t>
      </w:r>
    </w:p>
    <w:p w14:paraId="38525657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(September 1990)</w:t>
      </w:r>
    </w:p>
    <w:p w14:paraId="49C72A5C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8B0F4B1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"The Lebanon War and the Soviet-American Competition: Scope and Limits of Superpower Influence," in </w:t>
      </w:r>
      <w:r>
        <w:rPr>
          <w:rFonts w:ascii="Times New Roman" w:hAnsi="Times New Roman"/>
          <w:i/>
          <w:spacing w:val="-3"/>
        </w:rPr>
        <w:t>The Soviet-American Competition in the Middle East</w:t>
      </w:r>
      <w:r>
        <w:rPr>
          <w:rFonts w:ascii="Times New Roman" w:hAnsi="Times New Roman"/>
          <w:spacing w:val="-3"/>
        </w:rPr>
        <w:t>, eds. Steven L. Spiegel, Mark Heller and Jacob Goldberg (Lexington, MA: Lexington Books, 1988)</w:t>
      </w:r>
    </w:p>
    <w:p w14:paraId="37A8325F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</w:p>
    <w:p w14:paraId="4AA13AF5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"East-West Trade and Superpower Relations," in </w:t>
      </w:r>
      <w:r>
        <w:rPr>
          <w:rFonts w:ascii="Times New Roman" w:hAnsi="Times New Roman"/>
          <w:i/>
          <w:spacing w:val="-3"/>
        </w:rPr>
        <w:t xml:space="preserve">Clash in the North: Polar Summitry and NATO’s Northern Flank, </w:t>
      </w:r>
      <w:r>
        <w:rPr>
          <w:rFonts w:ascii="Times New Roman" w:hAnsi="Times New Roman"/>
          <w:spacing w:val="-3"/>
        </w:rPr>
        <w:t>ed. Walter Goldstein (New York: Pergamon-Brassey, 1988)</w:t>
      </w:r>
    </w:p>
    <w:p w14:paraId="265F97AE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C4ABD69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"The Western Alliance and East-West Energy Trade: Past Patterns, Recent Trends and Future Prospects", in </w:t>
      </w:r>
      <w:r>
        <w:rPr>
          <w:rFonts w:ascii="Times New Roman" w:hAnsi="Times New Roman"/>
          <w:i/>
          <w:spacing w:val="-3"/>
        </w:rPr>
        <w:t>Controlling East-West Trade and Technology Transfer: Power, Politics and Policies</w:t>
      </w:r>
      <w:r>
        <w:rPr>
          <w:rFonts w:ascii="Times New Roman" w:hAnsi="Times New Roman"/>
          <w:spacing w:val="-3"/>
        </w:rPr>
        <w:t>, Gary K. Bertsch (Durham, N.C.: Duke University Press, 1988)</w:t>
      </w:r>
    </w:p>
    <w:p w14:paraId="1A513EC3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</w:p>
    <w:p w14:paraId="39E17B9B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"American Commitments in the Third World: Theory vs. Practice," </w:t>
      </w:r>
      <w:r>
        <w:rPr>
          <w:rFonts w:ascii="Times New Roman" w:hAnsi="Times New Roman"/>
          <w:i/>
          <w:spacing w:val="-3"/>
        </w:rPr>
        <w:t>International Organization</w:t>
      </w:r>
      <w:r>
        <w:rPr>
          <w:rFonts w:ascii="Times New Roman" w:hAnsi="Times New Roman"/>
          <w:spacing w:val="-3"/>
        </w:rPr>
        <w:t xml:space="preserve"> 41.4 (Autumn, 1987)</w:t>
      </w:r>
    </w:p>
    <w:p w14:paraId="1A4FCF10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2C765EB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"The Political Basis for Trade in U.S.-Soviet Relations," </w:t>
      </w:r>
      <w:r>
        <w:rPr>
          <w:rFonts w:ascii="Times New Roman" w:hAnsi="Times New Roman"/>
          <w:i/>
          <w:spacing w:val="-3"/>
        </w:rPr>
        <w:t>Millennium: Journal of International Studies</w:t>
      </w:r>
      <w:r>
        <w:rPr>
          <w:rFonts w:ascii="Times New Roman" w:hAnsi="Times New Roman"/>
          <w:spacing w:val="-3"/>
        </w:rPr>
        <w:t xml:space="preserve"> 15:1 (Spring, 1986); reprinted in </w:t>
      </w:r>
      <w:r>
        <w:rPr>
          <w:rFonts w:ascii="Times New Roman" w:hAnsi="Times New Roman"/>
          <w:i/>
          <w:spacing w:val="-3"/>
        </w:rPr>
        <w:t>The Cold War Debated</w:t>
      </w:r>
      <w:r>
        <w:rPr>
          <w:rFonts w:ascii="Times New Roman" w:hAnsi="Times New Roman"/>
          <w:spacing w:val="-3"/>
        </w:rPr>
        <w:t>, eds. David Carlton and Herbert M. Levine (New York: McGraw Hill, 1988)</w:t>
      </w:r>
    </w:p>
    <w:p w14:paraId="369D9853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</w:p>
    <w:p w14:paraId="2E5C66BE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bCs/>
          <w:spacing w:val="-3"/>
        </w:rPr>
        <w:tab/>
      </w:r>
      <w:r>
        <w:rPr>
          <w:rFonts w:ascii="Times New Roman" w:hAnsi="Times New Roman"/>
          <w:spacing w:val="-3"/>
        </w:rPr>
        <w:t xml:space="preserve">"From Consensus to Conflict: The Domestic Political Economy of East-West Energy Trade," </w:t>
      </w:r>
      <w:r>
        <w:rPr>
          <w:rFonts w:ascii="Times New Roman" w:hAnsi="Times New Roman"/>
          <w:i/>
          <w:spacing w:val="-3"/>
        </w:rPr>
        <w:t>International Organization</w:t>
      </w:r>
      <w:r>
        <w:rPr>
          <w:rFonts w:ascii="Times New Roman" w:hAnsi="Times New Roman"/>
          <w:spacing w:val="-3"/>
        </w:rPr>
        <w:t xml:space="preserve"> 38:4 (Autumn, 1984)</w:t>
      </w:r>
    </w:p>
    <w:p w14:paraId="29DE5866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1F1FE92" w14:textId="77777777" w:rsidR="00E1400E" w:rsidRDefault="00E1400E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"Khrushchev's Oil and Brezhnev's Natural Gas Pipelines: The Causes and Consequence of  the Decline in American Leverage over Western Europe,” in </w:t>
      </w:r>
      <w:r>
        <w:rPr>
          <w:rFonts w:ascii="Times New Roman" w:hAnsi="Times New Roman"/>
          <w:i/>
          <w:spacing w:val="-3"/>
        </w:rPr>
        <w:t>Will Europe Fight for Oil?  Energy Relations in the Atlantic Area</w:t>
      </w:r>
      <w:r>
        <w:rPr>
          <w:rFonts w:ascii="Times New Roman" w:hAnsi="Times New Roman"/>
          <w:spacing w:val="-3"/>
        </w:rPr>
        <w:t>, ed. Robert J. Lieber (New York:  Praeger, 1983)</w:t>
      </w:r>
    </w:p>
    <w:p w14:paraId="7B9831F3" w14:textId="4BC005BF" w:rsidR="00962AB6" w:rsidRPr="00D05072" w:rsidRDefault="00962AB6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spacing w:val="-3"/>
        </w:rPr>
      </w:pPr>
    </w:p>
    <w:p w14:paraId="1FA8E7B2" w14:textId="2DCD5A80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/>
          <w:bCs/>
          <w:spacing w:val="-3"/>
        </w:rPr>
      </w:pPr>
    </w:p>
    <w:p w14:paraId="61220FF2" w14:textId="77777777" w:rsidR="00E1400E" w:rsidRDefault="00E1400E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i/>
          <w:iCs/>
          <w:spacing w:val="-3"/>
        </w:rPr>
      </w:pPr>
    </w:p>
    <w:p w14:paraId="6522141B" w14:textId="77777777" w:rsidR="00E1400E" w:rsidRDefault="00E1400E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i/>
          <w:iCs/>
          <w:spacing w:val="-3"/>
        </w:rPr>
      </w:pPr>
    </w:p>
    <w:p w14:paraId="6F3F91CD" w14:textId="77777777" w:rsidR="00E1400E" w:rsidRDefault="00E1400E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i/>
          <w:iCs/>
          <w:spacing w:val="-3"/>
        </w:rPr>
      </w:pPr>
    </w:p>
    <w:p w14:paraId="6B884407" w14:textId="77777777" w:rsidR="00E1400E" w:rsidRDefault="00E1400E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i/>
          <w:iCs/>
          <w:spacing w:val="-3"/>
        </w:rPr>
      </w:pPr>
    </w:p>
    <w:p w14:paraId="335E7B60" w14:textId="74C959D5" w:rsidR="00962AB6" w:rsidRDefault="00765CCA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spacing w:val="-3"/>
        </w:rPr>
      </w:pPr>
      <w:r>
        <w:rPr>
          <w:rFonts w:ascii="Times New Roman" w:hAnsi="Times New Roman"/>
          <w:b/>
          <w:bCs/>
          <w:i/>
          <w:iCs/>
          <w:spacing w:val="-3"/>
        </w:rPr>
        <w:lastRenderedPageBreak/>
        <w:t>Op-Eds</w:t>
      </w:r>
      <w:r w:rsidR="00962AB6">
        <w:rPr>
          <w:rFonts w:ascii="Times New Roman" w:hAnsi="Times New Roman"/>
          <w:b/>
          <w:bCs/>
          <w:i/>
          <w:iCs/>
          <w:spacing w:val="-3"/>
        </w:rPr>
        <w:t xml:space="preserve">, </w:t>
      </w:r>
      <w:r>
        <w:rPr>
          <w:rFonts w:ascii="Times New Roman" w:hAnsi="Times New Roman"/>
          <w:b/>
          <w:bCs/>
          <w:i/>
          <w:iCs/>
          <w:spacing w:val="-3"/>
        </w:rPr>
        <w:t xml:space="preserve">Blogs, </w:t>
      </w:r>
      <w:r w:rsidR="00962AB6">
        <w:rPr>
          <w:rFonts w:ascii="Times New Roman" w:hAnsi="Times New Roman"/>
          <w:b/>
          <w:bCs/>
          <w:i/>
          <w:iCs/>
          <w:spacing w:val="-3"/>
        </w:rPr>
        <w:t xml:space="preserve">Monographs, Policy Papers, Other (partial): </w:t>
      </w:r>
    </w:p>
    <w:p w14:paraId="41E46DB9" w14:textId="77777777" w:rsidR="00765CCA" w:rsidRDefault="00765CCA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b/>
          <w:bCs/>
          <w:spacing w:val="-3"/>
        </w:rPr>
      </w:pPr>
    </w:p>
    <w:p w14:paraId="0A06DDEC" w14:textId="70EB634E" w:rsidR="00765CCA" w:rsidRDefault="00765CCA" w:rsidP="00765CCA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>With Sidita Kushi, Monica Duffy Toft, and Madison Schramm. “Stuck in Our Ways,” </w:t>
      </w:r>
      <w:r w:rsidRPr="0043583B">
        <w:rPr>
          <w:rStyle w:val="Emphasis"/>
          <w:rFonts w:ascii="Times New Roman" w:hAnsi="Times New Roman"/>
          <w:color w:val="000000"/>
          <w:szCs w:val="24"/>
          <w:bdr w:val="none" w:sz="0" w:space="0" w:color="auto" w:frame="1"/>
          <w:shd w:val="clear" w:color="auto" w:fill="FFFFFF"/>
        </w:rPr>
        <w:t>Inkstick Media</w:t>
      </w:r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, September 6, 2023, </w:t>
      </w:r>
      <w:hyperlink r:id="rId37" w:history="1">
        <w:r w:rsidRPr="0043583B">
          <w:rPr>
            <w:rStyle w:val="Hyperlink"/>
            <w:rFonts w:ascii="Times New Roman" w:hAnsi="Times New Roman"/>
            <w:szCs w:val="24"/>
            <w:shd w:val="clear" w:color="auto" w:fill="FFFFFF"/>
          </w:rPr>
          <w:t>https://inkstickmedia.com/stuck-in-our-ways/</w:t>
        </w:r>
      </w:hyperlink>
      <w:r w:rsidRPr="0043583B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55363A9E" w14:textId="77777777" w:rsidR="00D05072" w:rsidRPr="00962AB6" w:rsidRDefault="00D05072" w:rsidP="00D0507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Review, Nicholas Mulder’s </w:t>
      </w:r>
      <w:r>
        <w:rPr>
          <w:rFonts w:ascii="Times New Roman" w:hAnsi="Times New Roman"/>
          <w:i/>
          <w:iCs/>
          <w:spacing w:val="-3"/>
        </w:rPr>
        <w:t xml:space="preserve">The Economic Weapon: The Rise Sanctions as a Tool of Modern War </w:t>
      </w:r>
      <w:r>
        <w:rPr>
          <w:rFonts w:ascii="Times New Roman" w:hAnsi="Times New Roman"/>
          <w:spacing w:val="-3"/>
        </w:rPr>
        <w:t xml:space="preserve">(Yale University Press, 2022), in </w:t>
      </w:r>
      <w:r>
        <w:rPr>
          <w:rFonts w:ascii="Times New Roman" w:hAnsi="Times New Roman"/>
          <w:i/>
          <w:iCs/>
          <w:spacing w:val="-3"/>
        </w:rPr>
        <w:t xml:space="preserve">Lawfire, </w:t>
      </w:r>
      <w:r>
        <w:rPr>
          <w:rFonts w:ascii="Times New Roman" w:hAnsi="Times New Roman"/>
          <w:spacing w:val="-3"/>
        </w:rPr>
        <w:t xml:space="preserve"> </w:t>
      </w:r>
      <w:hyperlink r:id="rId38" w:history="1">
        <w:r w:rsidRPr="00284767">
          <w:rPr>
            <w:rStyle w:val="Hyperlink"/>
            <w:rFonts w:ascii="Times New Roman" w:hAnsi="Times New Roman"/>
            <w:spacing w:val="-3"/>
          </w:rPr>
          <w:t>https://sites.duke.edu/lawfire/2022/07/19/dr-bruce-jentleson-on-nicholas-mulders-the-economic-weapon-the-rise-of-sanctions-as-a-tool-of-modern-war/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1C73B57D" w14:textId="77777777" w:rsidR="00D05072" w:rsidRPr="0030221E" w:rsidRDefault="00D05072" w:rsidP="00D0507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“Biden Hopes Sanctions Will Deter Russia. It May Not Be So Easy,” </w:t>
      </w:r>
      <w:r>
        <w:rPr>
          <w:rFonts w:ascii="Times New Roman" w:hAnsi="Times New Roman"/>
          <w:i/>
          <w:iCs/>
          <w:spacing w:val="-3"/>
        </w:rPr>
        <w:t>Washington Post -The Monkey Cage,</w:t>
      </w:r>
      <w:r>
        <w:rPr>
          <w:rFonts w:ascii="Times New Roman" w:hAnsi="Times New Roman"/>
          <w:spacing w:val="-3"/>
        </w:rPr>
        <w:t xml:space="preserve"> February 18, 2022, </w:t>
      </w:r>
      <w:r>
        <w:rPr>
          <w:rFonts w:ascii="Times New Roman" w:hAnsi="Times New Roman"/>
          <w:i/>
          <w:iCs/>
          <w:spacing w:val="-3"/>
        </w:rPr>
        <w:t xml:space="preserve"> </w:t>
      </w:r>
      <w:r>
        <w:rPr>
          <w:rFonts w:ascii="Times New Roman" w:hAnsi="Times New Roman"/>
          <w:spacing w:val="-3"/>
        </w:rPr>
        <w:t xml:space="preserve"> </w:t>
      </w:r>
      <w:hyperlink r:id="rId39" w:history="1">
        <w:r w:rsidRPr="00284767">
          <w:rPr>
            <w:rStyle w:val="Hyperlink"/>
            <w:rFonts w:ascii="Times New Roman" w:hAnsi="Times New Roman"/>
            <w:spacing w:val="-3"/>
          </w:rPr>
          <w:t>https://www.washingtonpost.com/politics/2022/02/18/biden-hopes-sanctions-will-deter-putin-it-may-not-be-so-easy/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1E063A14" w14:textId="77777777" w:rsidR="00D05072" w:rsidRDefault="00D05072" w:rsidP="00D0507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“Biden Is Ready to Deploy Sanctions Against Russia, but Will the Bite Live Up to the `Bark?” </w:t>
      </w:r>
      <w:r>
        <w:rPr>
          <w:rFonts w:ascii="Times New Roman" w:hAnsi="Times New Roman"/>
          <w:i/>
          <w:iCs/>
          <w:spacing w:val="-3"/>
        </w:rPr>
        <w:t xml:space="preserve">Washington Post, </w:t>
      </w:r>
      <w:r>
        <w:rPr>
          <w:rFonts w:ascii="Times New Roman" w:hAnsi="Times New Roman"/>
          <w:spacing w:val="-3"/>
        </w:rPr>
        <w:t xml:space="preserve"> January 25, 2022, </w:t>
      </w:r>
      <w:hyperlink r:id="rId40" w:history="1">
        <w:r w:rsidRPr="00284767">
          <w:rPr>
            <w:rStyle w:val="Hyperlink"/>
            <w:rFonts w:ascii="Times New Roman" w:hAnsi="Times New Roman"/>
            <w:spacing w:val="-3"/>
          </w:rPr>
          <w:t>https://www.washingtonpost.com/opinions/2022/01/25/biden-is-ready-deploy-sanctions-against-russia-will-bite-live-up-bark/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6FEED78C" w14:textId="77777777" w:rsidR="00D05072" w:rsidRDefault="00D05072" w:rsidP="00D0507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spacing w:val="-3"/>
        </w:rPr>
      </w:pPr>
      <w:r w:rsidRPr="001F4645">
        <w:rPr>
          <w:rFonts w:ascii="Times New Roman" w:hAnsi="Times New Roman"/>
          <w:spacing w:val="-3"/>
        </w:rPr>
        <w:t>With James Goldgeier,</w:t>
      </w:r>
      <w:r>
        <w:rPr>
          <w:rFonts w:ascii="Times New Roman" w:hAnsi="Times New Roman"/>
          <w:spacing w:val="-3"/>
        </w:rPr>
        <w:t xml:space="preserve"> “Biden’s</w:t>
      </w:r>
      <w:r w:rsidRPr="001F4645">
        <w:rPr>
          <w:rFonts w:ascii="Times New Roman" w:hAnsi="Times New Roman"/>
          <w:spacing w:val="-3"/>
        </w:rPr>
        <w:t xml:space="preserve"> Democracy Summit Was Never a Good Idea. But Here’s How to Make It Work,” </w:t>
      </w:r>
      <w:r w:rsidRPr="001F4645">
        <w:rPr>
          <w:rFonts w:ascii="Times New Roman" w:hAnsi="Times New Roman"/>
          <w:i/>
          <w:iCs/>
          <w:spacing w:val="-3"/>
        </w:rPr>
        <w:t xml:space="preserve">Politico, </w:t>
      </w:r>
      <w:r w:rsidRPr="001F4645">
        <w:rPr>
          <w:rFonts w:ascii="Times New Roman" w:hAnsi="Times New Roman"/>
          <w:spacing w:val="-3"/>
        </w:rPr>
        <w:t xml:space="preserve"> December 5, 2021,  </w:t>
      </w:r>
      <w:hyperlink r:id="rId41" w:history="1">
        <w:r w:rsidRPr="001F4645">
          <w:rPr>
            <w:rStyle w:val="Hyperlink"/>
            <w:rFonts w:ascii="Times New Roman" w:hAnsi="Times New Roman"/>
            <w:spacing w:val="-3"/>
          </w:rPr>
          <w:t>https://www.politico.com/news/magazine/2021/12/05/bidens-democracy-summit-never-good-idea-523718</w:t>
        </w:r>
      </w:hyperlink>
      <w:r w:rsidRPr="003D6401">
        <w:rPr>
          <w:rFonts w:ascii="Times New Roman" w:hAnsi="Times New Roman"/>
          <w:spacing w:val="-3"/>
        </w:rPr>
        <w:t xml:space="preserve"> </w:t>
      </w:r>
    </w:p>
    <w:p w14:paraId="5BFB0613" w14:textId="77777777" w:rsidR="00D05072" w:rsidRPr="00FD20E8" w:rsidRDefault="00D05072" w:rsidP="00D05072">
      <w:pPr>
        <w:tabs>
          <w:tab w:val="left" w:pos="0"/>
        </w:tabs>
        <w:suppressAutoHyphens/>
        <w:spacing w:after="180"/>
        <w:ind w:left="720" w:right="180"/>
        <w:jc w:val="both"/>
        <w:rPr>
          <w:rFonts w:ascii="Times New Roman" w:hAnsi="Times New Roman"/>
          <w:b/>
          <w:bCs/>
          <w:spacing w:val="-3"/>
        </w:rPr>
      </w:pPr>
      <w:r>
        <w:rPr>
          <w:rFonts w:ascii="Times New Roman" w:hAnsi="Times New Roman"/>
          <w:spacing w:val="-3"/>
        </w:rPr>
        <w:t xml:space="preserve">“Lincoln, FDR and Sizing Up Donald Trump,” </w:t>
      </w:r>
      <w:r>
        <w:rPr>
          <w:rFonts w:ascii="Times New Roman" w:hAnsi="Times New Roman"/>
          <w:i/>
          <w:iCs/>
          <w:spacing w:val="-3"/>
        </w:rPr>
        <w:t xml:space="preserve">The Globalist, </w:t>
      </w:r>
      <w:r>
        <w:rPr>
          <w:rFonts w:ascii="Times New Roman" w:hAnsi="Times New Roman"/>
          <w:spacing w:val="-3"/>
        </w:rPr>
        <w:t xml:space="preserve"> April 5,  2020, </w:t>
      </w:r>
      <w:hyperlink r:id="rId42" w:history="1">
        <w:r w:rsidRPr="00A40214">
          <w:rPr>
            <w:rStyle w:val="Hyperlink"/>
            <w:rFonts w:ascii="Times New Roman" w:hAnsi="Times New Roman"/>
            <w:spacing w:val="-3"/>
          </w:rPr>
          <w:t>https://www.theglobalist.com/united-states-leadership-war-president-abraham-lincoln-franklin-d-roosevelt-donald-trump-coronavirus-pandemic/</w:t>
        </w:r>
      </w:hyperlink>
      <w:r>
        <w:rPr>
          <w:rFonts w:ascii="Times New Roman" w:hAnsi="Times New Roman"/>
          <w:spacing w:val="-3"/>
        </w:rPr>
        <w:t xml:space="preserve"> </w:t>
      </w:r>
    </w:p>
    <w:p w14:paraId="25D749E8" w14:textId="451F40FE" w:rsidR="00D05072" w:rsidRPr="00D05072" w:rsidRDefault="00D05072" w:rsidP="00D05072">
      <w:pPr>
        <w:tabs>
          <w:tab w:val="left" w:pos="0"/>
        </w:tabs>
        <w:suppressAutoHyphens/>
        <w:spacing w:after="180"/>
        <w:ind w:left="720" w:right="180"/>
        <w:rPr>
          <w:rFonts w:ascii="Times New Roman" w:hAnsi="Times New Roman"/>
          <w:color w:val="000000"/>
          <w:szCs w:val="24"/>
          <w:shd w:val="clear" w:color="auto" w:fill="FFFFFF"/>
        </w:rPr>
      </w:pPr>
      <w:r>
        <w:rPr>
          <w:rFonts w:ascii="Times New Roman" w:hAnsi="Times New Roman"/>
          <w:spacing w:val="-3"/>
        </w:rPr>
        <w:t>“Millennials Are S</w:t>
      </w:r>
      <w:r w:rsidRPr="009A040A">
        <w:rPr>
          <w:rFonts w:ascii="Times New Roman" w:hAnsi="Times New Roman"/>
          <w:spacing w:val="-3"/>
        </w:rPr>
        <w:t xml:space="preserve">o Over U.S. Domination of World Affairs,” </w:t>
      </w:r>
      <w:r w:rsidRPr="009A040A">
        <w:rPr>
          <w:rFonts w:ascii="Times New Roman" w:hAnsi="Times New Roman"/>
          <w:i/>
          <w:spacing w:val="-3"/>
        </w:rPr>
        <w:t xml:space="preserve">The Conversation, </w:t>
      </w:r>
      <w:r w:rsidRPr="009A040A">
        <w:rPr>
          <w:rFonts w:ascii="Times New Roman" w:hAnsi="Times New Roman"/>
          <w:spacing w:val="-3"/>
        </w:rPr>
        <w:t xml:space="preserve"> July 26, 2018, </w:t>
      </w:r>
      <w:hyperlink r:id="rId43" w:history="1">
        <w:r w:rsidRPr="009A040A">
          <w:rPr>
            <w:rStyle w:val="Hyperlink"/>
            <w:rFonts w:ascii="Times New Roman" w:hAnsi="Times New Roman"/>
          </w:rPr>
          <w:t>https://theconversation.com/millennials-are-so-over-us-domination-of-world-affairs-99167</w:t>
        </w:r>
      </w:hyperlink>
    </w:p>
    <w:p w14:paraId="57AD382E" w14:textId="77777777" w:rsidR="00D05072" w:rsidRPr="00E3354B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Americans Don’t Think Much of Trump’s ‘America First’: That’s Good, But . . .”, </w:t>
      </w:r>
      <w:r>
        <w:rPr>
          <w:rFonts w:ascii="Times New Roman" w:hAnsi="Times New Roman"/>
          <w:bCs/>
          <w:i/>
          <w:iCs/>
          <w:spacing w:val="-3"/>
        </w:rPr>
        <w:t>Duck of Minerva</w:t>
      </w:r>
      <w:r>
        <w:rPr>
          <w:rFonts w:ascii="Times New Roman" w:hAnsi="Times New Roman"/>
          <w:bCs/>
          <w:iCs/>
          <w:spacing w:val="-3"/>
        </w:rPr>
        <w:t xml:space="preserve">, October 16, 2017, </w:t>
      </w:r>
      <w:hyperlink r:id="rId44" w:history="1">
        <w:r w:rsidRPr="00284767">
          <w:rPr>
            <w:rStyle w:val="Hyperlink"/>
            <w:rFonts w:ascii="Times New Roman" w:hAnsi="Times New Roman"/>
            <w:bCs/>
            <w:iCs/>
            <w:spacing w:val="-3"/>
          </w:rPr>
          <w:t>https://www.duckofminerva.com/2017/10/americans-dont-think-much-of-trumps-america-first-thats-good-but.html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2B513040" w14:textId="77777777" w:rsidR="00D05072" w:rsidRDefault="00D05072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6080B966" w14:textId="0B7358A5" w:rsidR="00962AB6" w:rsidRPr="00442B2B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“Dear Mr. Guterres: Please Be a Hammarskjoldian Secretary-General,” </w:t>
      </w:r>
      <w:r>
        <w:rPr>
          <w:rFonts w:ascii="Times New Roman" w:hAnsi="Times New Roman"/>
          <w:bCs/>
          <w:i/>
          <w:iCs/>
          <w:spacing w:val="-3"/>
        </w:rPr>
        <w:t>Pass Blue</w:t>
      </w:r>
      <w:r>
        <w:rPr>
          <w:rFonts w:ascii="Times New Roman" w:hAnsi="Times New Roman"/>
          <w:bCs/>
          <w:iCs/>
          <w:spacing w:val="-3"/>
        </w:rPr>
        <w:t xml:space="preserve">, October 19, 2016, </w:t>
      </w:r>
      <w:hyperlink r:id="rId45" w:history="1">
        <w:r w:rsidRPr="007B0A01">
          <w:rPr>
            <w:rStyle w:val="Hyperlink"/>
            <w:rFonts w:ascii="Times New Roman" w:hAnsi="Times New Roman"/>
            <w:bCs/>
            <w:iCs/>
            <w:spacing w:val="-3"/>
          </w:rPr>
          <w:t>https://warontherocks.com/2015/06/how-to-bridge-the-gap-between-policy-and-scholarship/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45557AF6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7B5B0156" w14:textId="631C650A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“American Power in the Rear View Mirror and on the Road Ahead,” </w:t>
      </w:r>
      <w:r>
        <w:rPr>
          <w:rFonts w:ascii="Times New Roman" w:hAnsi="Times New Roman"/>
          <w:bCs/>
          <w:i/>
          <w:iCs/>
          <w:spacing w:val="-3"/>
        </w:rPr>
        <w:t xml:space="preserve">War on the Rocks, </w:t>
      </w:r>
      <w:r>
        <w:rPr>
          <w:rFonts w:ascii="Times New Roman" w:hAnsi="Times New Roman"/>
          <w:bCs/>
          <w:iCs/>
          <w:spacing w:val="-3"/>
        </w:rPr>
        <w:t xml:space="preserve"> August 18, 2016, </w:t>
      </w:r>
      <w:hyperlink r:id="rId46" w:history="1">
        <w:r w:rsidRPr="007B0A01">
          <w:rPr>
            <w:rStyle w:val="Hyperlink"/>
            <w:rFonts w:ascii="Times New Roman" w:hAnsi="Times New Roman"/>
            <w:bCs/>
            <w:iCs/>
            <w:spacing w:val="-3"/>
          </w:rPr>
          <w:t>https://warontherocks.com/2016/08/american-power-in-the-rearview-mirror-and-on-the-road-ahead/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6D4F3581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12C47A0C" w14:textId="49831CA6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“Western Democracies’’ Witch’s Brew,” </w:t>
      </w:r>
      <w:r>
        <w:rPr>
          <w:rFonts w:ascii="Times New Roman" w:hAnsi="Times New Roman"/>
          <w:bCs/>
          <w:i/>
          <w:iCs/>
          <w:spacing w:val="-3"/>
        </w:rPr>
        <w:t xml:space="preserve">TheHill.com, </w:t>
      </w:r>
      <w:r>
        <w:rPr>
          <w:rFonts w:ascii="Times New Roman" w:hAnsi="Times New Roman"/>
          <w:bCs/>
          <w:iCs/>
          <w:spacing w:val="-3"/>
        </w:rPr>
        <w:t xml:space="preserve"> April 6, 2016, </w:t>
      </w:r>
      <w:hyperlink r:id="rId47" w:anchor="disqus_thread" w:history="1">
        <w:r w:rsidRPr="00284767">
          <w:rPr>
            <w:rStyle w:val="Hyperlink"/>
            <w:rFonts w:ascii="Times New Roman" w:hAnsi="Times New Roman"/>
            <w:bCs/>
            <w:iCs/>
            <w:spacing w:val="-3"/>
          </w:rPr>
          <w:t>http://thehill.com/blogs/pundits-blog/international/275306-western-democracies-witchs-brew#disqus_thread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223B04FA" w14:textId="026A7115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4D3AAA49" w14:textId="4880E5A8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“Reports of American Fears Have Been Greatly Exaggerated,” </w:t>
      </w:r>
      <w:r w:rsidRPr="00CD0207">
        <w:rPr>
          <w:rFonts w:ascii="Times New Roman" w:hAnsi="Times New Roman"/>
          <w:bCs/>
          <w:i/>
          <w:iCs/>
          <w:spacing w:val="-3"/>
        </w:rPr>
        <w:t>ForeignPolicy.com,</w:t>
      </w:r>
      <w:r>
        <w:rPr>
          <w:rFonts w:ascii="Times New Roman" w:hAnsi="Times New Roman"/>
          <w:bCs/>
          <w:iCs/>
          <w:spacing w:val="-3"/>
        </w:rPr>
        <w:t xml:space="preserve"> December 22, 2015, </w:t>
      </w:r>
      <w:hyperlink r:id="rId48" w:history="1">
        <w:r w:rsidRPr="00E306DC">
          <w:rPr>
            <w:rStyle w:val="Hyperlink"/>
            <w:rFonts w:ascii="Times New Roman" w:hAnsi="Times New Roman"/>
            <w:bCs/>
            <w:iCs/>
            <w:spacing w:val="-3"/>
          </w:rPr>
          <w:t>http://foreignpolicy.com/2015/12/22/reports-of-american-fears-have-been-greatly-exaggerated-bernardino-terrorism/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5EA38696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426F210D" w14:textId="29256CD0" w:rsidR="00962AB6" w:rsidRPr="00CD0207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“Killing Rabin, Killing Prospects for Peace,” </w:t>
      </w:r>
      <w:r>
        <w:rPr>
          <w:rFonts w:ascii="Times New Roman" w:hAnsi="Times New Roman"/>
          <w:bCs/>
          <w:i/>
          <w:iCs/>
          <w:spacing w:val="-3"/>
        </w:rPr>
        <w:t>Raleigh News and Observer</w:t>
      </w:r>
      <w:r>
        <w:rPr>
          <w:rFonts w:ascii="Times New Roman" w:hAnsi="Times New Roman"/>
          <w:bCs/>
          <w:iCs/>
          <w:spacing w:val="-3"/>
        </w:rPr>
        <w:t xml:space="preserve">, November 7, 2015, </w:t>
      </w:r>
      <w:hyperlink r:id="rId49" w:history="1">
        <w:r w:rsidRPr="00E306DC">
          <w:rPr>
            <w:rStyle w:val="Hyperlink"/>
            <w:rFonts w:ascii="Times New Roman" w:hAnsi="Times New Roman"/>
            <w:bCs/>
            <w:iCs/>
            <w:spacing w:val="-3"/>
          </w:rPr>
          <w:t>http://www.newsobserver.com/opinion/op-ed/article43490394.html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3C53D387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76E6B9C8" w14:textId="1BCC363D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“Closing the Rhetoric-Reality Gap,” </w:t>
      </w:r>
      <w:r>
        <w:rPr>
          <w:rFonts w:ascii="Times New Roman" w:hAnsi="Times New Roman"/>
          <w:bCs/>
          <w:i/>
          <w:iCs/>
          <w:spacing w:val="-3"/>
        </w:rPr>
        <w:t xml:space="preserve">Council on Foreign Relations, </w:t>
      </w:r>
      <w:r>
        <w:rPr>
          <w:rFonts w:ascii="Times New Roman" w:hAnsi="Times New Roman"/>
          <w:bCs/>
          <w:iCs/>
          <w:spacing w:val="-3"/>
        </w:rPr>
        <w:t xml:space="preserve">Politics, Power and Preventive Action, September 28, 2015, with Jenna Karp, </w:t>
      </w:r>
      <w:hyperlink r:id="rId50" w:history="1">
        <w:r w:rsidRPr="00CD0207">
          <w:rPr>
            <w:rStyle w:val="Hyperlink"/>
            <w:rFonts w:ascii="Times New Roman" w:hAnsi="Times New Roman"/>
            <w:bCs/>
            <w:iCs/>
            <w:spacing w:val="-3"/>
          </w:rPr>
          <w:t>http://blogs.cfr.org/zenko/2015/09/28/guest-post-closing-the-rhetoric-reality-gap-on-r2p/</w:t>
        </w:r>
      </w:hyperlink>
      <w:r w:rsidRPr="00CD0207">
        <w:rPr>
          <w:rFonts w:ascii="Times New Roman" w:hAnsi="Times New Roman"/>
          <w:bCs/>
          <w:iCs/>
          <w:spacing w:val="-3"/>
        </w:rPr>
        <w:t xml:space="preserve"> </w:t>
      </w:r>
    </w:p>
    <w:p w14:paraId="3FDB19CA" w14:textId="5379392B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5D3AEF69" w14:textId="1AF9BF48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Crowd-Sourcing American Foreign Policy,” </w:t>
      </w:r>
      <w:r>
        <w:rPr>
          <w:rFonts w:ascii="Times New Roman" w:hAnsi="Times New Roman"/>
          <w:bCs/>
          <w:i/>
          <w:iCs/>
          <w:spacing w:val="-3"/>
        </w:rPr>
        <w:t>Washington Post. The Monkey Cage</w:t>
      </w:r>
      <w:r>
        <w:rPr>
          <w:rFonts w:ascii="Times New Roman" w:hAnsi="Times New Roman"/>
          <w:bCs/>
          <w:iCs/>
          <w:spacing w:val="-3"/>
        </w:rPr>
        <w:t xml:space="preserve">, December 22, 2013, </w:t>
      </w:r>
      <w:hyperlink r:id="rId51" w:history="1">
        <w:r w:rsidRPr="001241B6">
          <w:rPr>
            <w:rStyle w:val="Hyperlink"/>
            <w:rFonts w:ascii="Times New Roman" w:hAnsi="Times New Roman"/>
            <w:bCs/>
            <w:iCs/>
            <w:spacing w:val="-3"/>
          </w:rPr>
          <w:t>http://www.washingtonpost.com/blogs/monkey-cage/wp/2013/12/22/crowd-sourcing-american-foreign-policy/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7A2BDB9C" w14:textId="7F94E12F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</w:p>
    <w:p w14:paraId="38FF762C" w14:textId="7FDD1A5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</w:pPr>
      <w:r>
        <w:rPr>
          <w:rFonts w:ascii="Times New Roman" w:hAnsi="Times New Roman"/>
          <w:bCs/>
          <w:iCs/>
          <w:spacing w:val="-3"/>
        </w:rPr>
        <w:t xml:space="preserve">“Reporting Back from MOOC-Landia,” </w:t>
      </w:r>
      <w:r>
        <w:rPr>
          <w:rFonts w:ascii="Times New Roman" w:hAnsi="Times New Roman"/>
          <w:bCs/>
          <w:i/>
          <w:iCs/>
          <w:spacing w:val="-3"/>
        </w:rPr>
        <w:t>Huffington Post</w:t>
      </w:r>
      <w:r>
        <w:rPr>
          <w:rFonts w:ascii="Times New Roman" w:hAnsi="Times New Roman"/>
          <w:bCs/>
          <w:iCs/>
          <w:spacing w:val="-3"/>
        </w:rPr>
        <w:t xml:space="preserve">, November 11, 2013, </w:t>
      </w:r>
      <w:hyperlink r:id="rId52" w:history="1">
        <w:r w:rsidRPr="000E15BC">
          <w:rPr>
            <w:rStyle w:val="Hyperlink"/>
            <w:rFonts w:ascii="Times New Roman" w:hAnsi="Times New Roman"/>
            <w:bCs/>
            <w:iCs/>
            <w:spacing w:val="-3"/>
          </w:rPr>
          <w:t>http://www.huffingtonpost.com/bruce-w-jentleson/reporting-back-from-moocl_b_4254027.html?1384176948</w:t>
        </w:r>
      </w:hyperlink>
    </w:p>
    <w:p w14:paraId="4EC71BFF" w14:textId="77777777" w:rsidR="00D05072" w:rsidRDefault="00D05072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</w:p>
    <w:p w14:paraId="4A64156E" w14:textId="6D374D68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“MOOC-ing about in High Tech Higher Ed and High End Political Dialogue,” </w:t>
      </w:r>
      <w:r>
        <w:rPr>
          <w:rFonts w:ascii="Times New Roman" w:hAnsi="Times New Roman"/>
          <w:bCs/>
          <w:i/>
          <w:iCs/>
          <w:spacing w:val="-3"/>
        </w:rPr>
        <w:t>Huffington Post</w:t>
      </w:r>
      <w:r>
        <w:rPr>
          <w:rFonts w:ascii="Times New Roman" w:hAnsi="Times New Roman"/>
          <w:bCs/>
          <w:iCs/>
          <w:spacing w:val="-3"/>
        </w:rPr>
        <w:t xml:space="preserve">, October 15, 2013, </w:t>
      </w:r>
      <w:hyperlink r:id="rId53" w:history="1">
        <w:r w:rsidRPr="000E15BC">
          <w:rPr>
            <w:rStyle w:val="Hyperlink"/>
            <w:rFonts w:ascii="Times New Roman" w:hAnsi="Times New Roman"/>
            <w:bCs/>
            <w:iCs/>
            <w:spacing w:val="-3"/>
          </w:rPr>
          <w:t>http://www.huffingtonpost.com/bruce-w-jentleson/moocing-about-in-high-tec_b_4080035.html</w:t>
        </w:r>
      </w:hyperlink>
      <w:r>
        <w:rPr>
          <w:rFonts w:ascii="Times New Roman" w:hAnsi="Times New Roman"/>
          <w:bCs/>
          <w:iCs/>
          <w:spacing w:val="-3"/>
        </w:rPr>
        <w:t xml:space="preserve"> </w:t>
      </w:r>
    </w:p>
    <w:p w14:paraId="549F1F49" w14:textId="610F582D" w:rsidR="00962AB6" w:rsidRDefault="00962AB6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/>
          <w:iCs/>
          <w:spacing w:val="-3"/>
        </w:rPr>
      </w:pPr>
    </w:p>
    <w:p w14:paraId="778006C3" w14:textId="7D178345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“The Bi-Sectoralists,” </w:t>
      </w:r>
      <w:r>
        <w:rPr>
          <w:rFonts w:ascii="Times New Roman" w:hAnsi="Times New Roman"/>
          <w:bCs/>
          <w:i/>
          <w:iCs/>
          <w:spacing w:val="-3"/>
        </w:rPr>
        <w:t>Huffington Post</w:t>
      </w:r>
      <w:r>
        <w:rPr>
          <w:rFonts w:ascii="Times New Roman" w:hAnsi="Times New Roman"/>
          <w:bCs/>
          <w:iCs/>
          <w:spacing w:val="-3"/>
        </w:rPr>
        <w:t>, monthly column co-authored with Jay Pelosky, August 2011 – May 2012</w:t>
      </w:r>
    </w:p>
    <w:p w14:paraId="0A13F145" w14:textId="3A1B99A4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0"/>
        <w:rPr>
          <w:rFonts w:ascii="Times New Roman" w:hAnsi="Times New Roman"/>
          <w:bCs/>
          <w:iCs/>
          <w:spacing w:val="-3"/>
        </w:rPr>
      </w:pPr>
    </w:p>
    <w:p w14:paraId="2BC8BCF3" w14:textId="234B8283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  <w:t>Strategic Adaptation: Towards a New U.S. Strategy in a Changing Middle East</w:t>
      </w:r>
      <w:r>
        <w:rPr>
          <w:rFonts w:ascii="Times New Roman" w:hAnsi="Times New Roman"/>
          <w:bCs/>
          <w:iCs/>
          <w:spacing w:val="-3"/>
        </w:rPr>
        <w:t xml:space="preserve">, </w:t>
      </w:r>
    </w:p>
    <w:p w14:paraId="4F058EFE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</w:r>
      <w:r>
        <w:rPr>
          <w:rFonts w:ascii="Times New Roman" w:hAnsi="Times New Roman"/>
          <w:bCs/>
          <w:iCs/>
          <w:spacing w:val="-3"/>
        </w:rPr>
        <w:t>co-author, Center for a New American Security (CNAS), June 2012</w:t>
      </w:r>
    </w:p>
    <w:p w14:paraId="4402061E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Cs/>
          <w:iCs/>
          <w:spacing w:val="-3"/>
        </w:rPr>
      </w:pPr>
    </w:p>
    <w:p w14:paraId="7C9707CE" w14:textId="77777777" w:rsidR="00962AB6" w:rsidRPr="003467D8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“Coercive Diplomacy: Scope, Limits and Requisites,” </w:t>
      </w:r>
      <w:r>
        <w:rPr>
          <w:rFonts w:ascii="Times New Roman" w:hAnsi="Times New Roman"/>
          <w:i/>
          <w:spacing w:val="-3"/>
        </w:rPr>
        <w:t xml:space="preserve">Air Power and Coercive Diplomacy, </w:t>
      </w:r>
      <w:r>
        <w:rPr>
          <w:rFonts w:ascii="Times New Roman" w:hAnsi="Times New Roman"/>
          <w:spacing w:val="-3"/>
        </w:rPr>
        <w:t>Proceedings of the 2012 Royal Australian Air Force Conference, 10-11 May 2012 (Air Power Development Centre: Canberra, Australia, 2012)</w:t>
      </w:r>
    </w:p>
    <w:p w14:paraId="4BF19332" w14:textId="0DA8BB2F" w:rsidR="00962AB6" w:rsidRDefault="00962AB6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30E293C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>Theories of International Relations and Zombies</w:t>
      </w:r>
      <w:r>
        <w:rPr>
          <w:rFonts w:ascii="Times New Roman" w:hAnsi="Times New Roman"/>
          <w:spacing w:val="-3"/>
        </w:rPr>
        <w:t xml:space="preserve">, Daniel Drezner in </w:t>
      </w:r>
      <w:r>
        <w:rPr>
          <w:rFonts w:ascii="Times New Roman" w:hAnsi="Times New Roman"/>
          <w:i/>
          <w:spacing w:val="-3"/>
        </w:rPr>
        <w:t xml:space="preserve">Perspectives on Politics </w:t>
      </w:r>
      <w:r>
        <w:rPr>
          <w:rFonts w:ascii="Times New Roman" w:hAnsi="Times New Roman"/>
          <w:spacing w:val="-3"/>
        </w:rPr>
        <w:t>(March 2012)</w:t>
      </w:r>
    </w:p>
    <w:p w14:paraId="4150C447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</w:p>
    <w:p w14:paraId="5286BDB2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zCs w:val="24"/>
        </w:rPr>
      </w:pPr>
      <w:r w:rsidRPr="00691874">
        <w:rPr>
          <w:rFonts w:ascii="Times New Roman" w:hAnsi="Times New Roman"/>
          <w:i/>
          <w:szCs w:val="24"/>
        </w:rPr>
        <w:t>How We Fight: Crusades, Quagmires and the American Way of War</w:t>
      </w:r>
      <w:r>
        <w:rPr>
          <w:rFonts w:ascii="Times New Roman" w:hAnsi="Times New Roman"/>
          <w:szCs w:val="24"/>
        </w:rPr>
        <w:t xml:space="preserve">, </w:t>
      </w:r>
      <w:r w:rsidRPr="00943ADA">
        <w:rPr>
          <w:rFonts w:ascii="Times New Roman" w:hAnsi="Times New Roman"/>
          <w:szCs w:val="24"/>
        </w:rPr>
        <w:t>Dominic Tierney</w:t>
      </w:r>
      <w:r>
        <w:rPr>
          <w:rFonts w:ascii="Times New Roman" w:hAnsi="Times New Roman"/>
          <w:szCs w:val="24"/>
        </w:rPr>
        <w:t xml:space="preserve"> in </w:t>
      </w:r>
      <w:r>
        <w:rPr>
          <w:rFonts w:ascii="Times New Roman" w:hAnsi="Times New Roman"/>
          <w:i/>
          <w:szCs w:val="24"/>
        </w:rPr>
        <w:t xml:space="preserve">H-DIPLO/ISSF, </w:t>
      </w:r>
      <w:r w:rsidRPr="00AE5678">
        <w:rPr>
          <w:rFonts w:ascii="Times New Roman" w:hAnsi="Times New Roman"/>
          <w:szCs w:val="24"/>
        </w:rPr>
        <w:t xml:space="preserve">Vol. </w:t>
      </w:r>
      <w:r>
        <w:rPr>
          <w:rFonts w:ascii="Times New Roman" w:hAnsi="Times New Roman"/>
          <w:szCs w:val="24"/>
        </w:rPr>
        <w:t>III</w:t>
      </w:r>
      <w:r w:rsidRPr="00AE5678">
        <w:rPr>
          <w:rFonts w:ascii="Times New Roman" w:hAnsi="Times New Roman"/>
          <w:szCs w:val="24"/>
        </w:rPr>
        <w:t>, No. 9</w:t>
      </w:r>
      <w:r>
        <w:rPr>
          <w:rFonts w:ascii="Times New Roman" w:hAnsi="Times New Roman"/>
          <w:i/>
          <w:szCs w:val="24"/>
        </w:rPr>
        <w:t xml:space="preserve"> </w:t>
      </w:r>
      <w:r>
        <w:rPr>
          <w:rFonts w:ascii="Times New Roman" w:hAnsi="Times New Roman"/>
          <w:szCs w:val="24"/>
        </w:rPr>
        <w:t>(March 2012)</w:t>
      </w:r>
    </w:p>
    <w:p w14:paraId="14ACA0C2" w14:textId="77777777" w:rsidR="00962AB6" w:rsidRPr="00CC4AB4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26FEE1D" w14:textId="77777777" w:rsidR="00962AB6" w:rsidRPr="00895AE0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“The Remaking of the Middle East,” </w:t>
      </w:r>
      <w:r>
        <w:rPr>
          <w:rFonts w:ascii="Times New Roman" w:hAnsi="Times New Roman"/>
          <w:i/>
          <w:spacing w:val="-3"/>
        </w:rPr>
        <w:t>Duke Magazine</w:t>
      </w:r>
      <w:r>
        <w:rPr>
          <w:rFonts w:ascii="Times New Roman" w:hAnsi="Times New Roman"/>
          <w:spacing w:val="-3"/>
        </w:rPr>
        <w:t xml:space="preserve">, Summer 2011 </w:t>
      </w:r>
    </w:p>
    <w:p w14:paraId="0B0E8D7A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1A0F5C24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>Strategic Leadership: Framework for a 21</w:t>
      </w:r>
      <w:r w:rsidRPr="001A4D01">
        <w:rPr>
          <w:rFonts w:ascii="Times New Roman" w:hAnsi="Times New Roman"/>
          <w:bCs/>
          <w:i/>
          <w:iCs/>
          <w:spacing w:val="-3"/>
          <w:vertAlign w:val="superscript"/>
        </w:rPr>
        <w:t>st</w:t>
      </w:r>
      <w:r>
        <w:rPr>
          <w:rFonts w:ascii="Times New Roman" w:hAnsi="Times New Roman"/>
          <w:bCs/>
          <w:i/>
          <w:iCs/>
          <w:spacing w:val="-3"/>
        </w:rPr>
        <w:t xml:space="preserve"> Century National Security Strategy</w:t>
      </w:r>
      <w:r>
        <w:rPr>
          <w:rFonts w:ascii="Times New Roman" w:hAnsi="Times New Roman"/>
          <w:bCs/>
          <w:iCs/>
          <w:spacing w:val="-3"/>
        </w:rPr>
        <w:t xml:space="preserve">, Phoenix Initiative, principal co-author, July 2008, </w:t>
      </w:r>
      <w:hyperlink r:id="rId54" w:history="1">
        <w:r w:rsidRPr="00DB1D5C">
          <w:rPr>
            <w:rStyle w:val="Hyperlink"/>
            <w:rFonts w:ascii="Times New Roman" w:hAnsi="Times New Roman"/>
            <w:bCs/>
            <w:iCs/>
            <w:spacing w:val="-3"/>
          </w:rPr>
          <w:t>http://www.cnas.org/PhoenixInitiative</w:t>
        </w:r>
      </w:hyperlink>
      <w:r>
        <w:rPr>
          <w:rFonts w:ascii="Times New Roman" w:hAnsi="Times New Roman"/>
          <w:bCs/>
          <w:iCs/>
          <w:spacing w:val="-3"/>
        </w:rPr>
        <w:t xml:space="preserve">  </w:t>
      </w:r>
    </w:p>
    <w:p w14:paraId="11992940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6B4ED29B" w14:textId="5A4E86E0" w:rsidR="00962AB6" w:rsidRPr="00AA081E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 xml:space="preserve">“United States Country Profile 2008”, </w:t>
      </w:r>
      <w:r>
        <w:rPr>
          <w:rFonts w:ascii="Times New Roman" w:hAnsi="Times New Roman"/>
          <w:i/>
          <w:spacing w:val="-3"/>
        </w:rPr>
        <w:t>CIDOB International Yearbook</w:t>
      </w:r>
      <w:r>
        <w:rPr>
          <w:rFonts w:ascii="Times New Roman" w:hAnsi="Times New Roman"/>
          <w:spacing w:val="-3"/>
        </w:rPr>
        <w:t xml:space="preserve">, CIDOB Foundation, Barcelona, Spain </w:t>
      </w:r>
    </w:p>
    <w:p w14:paraId="49F27A05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</w:p>
    <w:p w14:paraId="763FF970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720"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 xml:space="preserve"> “Response to Four Roundtable Reviews, </w:t>
      </w:r>
      <w:r>
        <w:rPr>
          <w:rFonts w:ascii="Times New Roman" w:hAnsi="Times New Roman"/>
          <w:bCs/>
          <w:i/>
          <w:iCs/>
          <w:spacing w:val="-3"/>
        </w:rPr>
        <w:t>American Foreign Policy: The Dynamics of Choice in the 21</w:t>
      </w:r>
      <w:r w:rsidRPr="005C7362">
        <w:rPr>
          <w:rFonts w:ascii="Times New Roman" w:hAnsi="Times New Roman"/>
          <w:bCs/>
          <w:i/>
          <w:iCs/>
          <w:spacing w:val="-3"/>
          <w:vertAlign w:val="superscript"/>
        </w:rPr>
        <w:t>st</w:t>
      </w:r>
      <w:r>
        <w:rPr>
          <w:rFonts w:ascii="Times New Roman" w:hAnsi="Times New Roman"/>
          <w:bCs/>
          <w:i/>
          <w:iCs/>
          <w:spacing w:val="-3"/>
        </w:rPr>
        <w:t xml:space="preserve"> Century </w:t>
      </w:r>
      <w:r>
        <w:rPr>
          <w:rFonts w:ascii="Times New Roman" w:hAnsi="Times New Roman"/>
          <w:bCs/>
          <w:iCs/>
          <w:spacing w:val="-3"/>
        </w:rPr>
        <w:t>(3</w:t>
      </w:r>
      <w:r w:rsidRPr="005C7362">
        <w:rPr>
          <w:rFonts w:ascii="Times New Roman" w:hAnsi="Times New Roman"/>
          <w:bCs/>
          <w:iCs/>
          <w:spacing w:val="-3"/>
          <w:vertAlign w:val="superscript"/>
        </w:rPr>
        <w:t>rd</w:t>
      </w:r>
      <w:r>
        <w:rPr>
          <w:rFonts w:ascii="Times New Roman" w:hAnsi="Times New Roman"/>
          <w:bCs/>
          <w:iCs/>
          <w:spacing w:val="-3"/>
        </w:rPr>
        <w:t xml:space="preserve"> Edition)” </w:t>
      </w:r>
      <w:r>
        <w:rPr>
          <w:rFonts w:ascii="Times New Roman" w:hAnsi="Times New Roman"/>
          <w:bCs/>
          <w:i/>
          <w:iCs/>
          <w:spacing w:val="-3"/>
        </w:rPr>
        <w:t>Argentia</w:t>
      </w:r>
      <w:r>
        <w:rPr>
          <w:rFonts w:ascii="Times New Roman" w:hAnsi="Times New Roman"/>
          <w:bCs/>
          <w:iCs/>
          <w:spacing w:val="-3"/>
        </w:rPr>
        <w:t>, Newsletter of the British International Studies Association U.S. Foreign Policy Working Group, (December 2007)</w:t>
      </w:r>
    </w:p>
    <w:p w14:paraId="134B6E40" w14:textId="037CC28E" w:rsidR="00962AB6" w:rsidRDefault="00962AB6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4FD14B11" w14:textId="4B44B54C" w:rsidR="00962AB6" w:rsidRDefault="00962AB6" w:rsidP="00962AB6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530" w:right="180" w:hanging="153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  <w:t xml:space="preserve">“‘Never Again’ or ‘Yet Again’: The Defining Challenge for the Global Community,” </w:t>
      </w:r>
      <w:r>
        <w:rPr>
          <w:rFonts w:ascii="Times New Roman" w:hAnsi="Times New Roman"/>
          <w:bCs/>
          <w:i/>
          <w:iCs/>
          <w:spacing w:val="-3"/>
        </w:rPr>
        <w:t>Harvard International Review</w:t>
      </w:r>
      <w:r>
        <w:rPr>
          <w:rFonts w:ascii="Times New Roman" w:hAnsi="Times New Roman"/>
          <w:bCs/>
          <w:iCs/>
          <w:spacing w:val="-3"/>
        </w:rPr>
        <w:t xml:space="preserve">, Vol. XXVIII, No. 4 (2007) </w:t>
      </w:r>
    </w:p>
    <w:p w14:paraId="48D907C6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b/>
          <w:bCs/>
          <w:iCs/>
          <w:spacing w:val="-3"/>
        </w:rPr>
      </w:pPr>
    </w:p>
    <w:p w14:paraId="490C060E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bCs/>
          <w:iCs/>
          <w:spacing w:val="-3"/>
        </w:rPr>
        <w:tab/>
      </w:r>
      <w:r>
        <w:rPr>
          <w:rFonts w:ascii="Times New Roman" w:hAnsi="Times New Roman"/>
          <w:spacing w:val="-3"/>
        </w:rPr>
        <w:t xml:space="preserve">Core contributor to America Abroad, TPM Café, 2005-07 </w:t>
      </w:r>
    </w:p>
    <w:p w14:paraId="2C37BC7E" w14:textId="71470344" w:rsidR="00962AB6" w:rsidRDefault="00962AB6" w:rsidP="00962AB6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7A67727B" w14:textId="76EF1D0A" w:rsidR="00962AB6" w:rsidRPr="001A4D01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  <w:t>Sanctions against Iran: Key Issues</w:t>
      </w:r>
      <w:r>
        <w:rPr>
          <w:rFonts w:ascii="Times New Roman" w:hAnsi="Times New Roman"/>
          <w:bCs/>
          <w:iCs/>
          <w:spacing w:val="-3"/>
        </w:rPr>
        <w:t xml:space="preserve">, Century Foundation, December 2006 </w:t>
      </w:r>
      <w:r w:rsidRPr="001A4D01">
        <w:rPr>
          <w:rFonts w:ascii="Times New Roman" w:hAnsi="Times New Roman"/>
          <w:bCs/>
          <w:i/>
          <w:iCs/>
          <w:spacing w:val="-3"/>
        </w:rPr>
        <w:t xml:space="preserve"> </w:t>
      </w:r>
    </w:p>
    <w:p w14:paraId="6D9FDDE7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/>
          <w:iCs/>
          <w:spacing w:val="-3"/>
        </w:rPr>
      </w:pPr>
    </w:p>
    <w:p w14:paraId="2910E5A0" w14:textId="77777777" w:rsidR="00962AB6" w:rsidRPr="00E2067D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  <w:t>Coercive Diplomacy: Scope and Limits in the Contemporary World</w:t>
      </w:r>
      <w:r>
        <w:rPr>
          <w:rFonts w:ascii="Times New Roman" w:hAnsi="Times New Roman"/>
          <w:bCs/>
          <w:iCs/>
          <w:spacing w:val="-3"/>
        </w:rPr>
        <w:t>, Stanley Foundation, 2006</w:t>
      </w:r>
    </w:p>
    <w:p w14:paraId="0845E499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/>
          <w:iCs/>
          <w:spacing w:val="-3"/>
        </w:rPr>
      </w:pPr>
    </w:p>
    <w:p w14:paraId="7C5F8145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</w:r>
      <w:r w:rsidRPr="00E2067D">
        <w:rPr>
          <w:rFonts w:ascii="Times New Roman" w:hAnsi="Times New Roman"/>
          <w:bCs/>
          <w:i/>
          <w:iCs/>
          <w:spacing w:val="-3"/>
        </w:rPr>
        <w:t>Libya’s WMD Disarmament:  Analysis and Lessons,</w:t>
      </w:r>
      <w:r>
        <w:rPr>
          <w:rFonts w:ascii="Times New Roman" w:hAnsi="Times New Roman"/>
          <w:bCs/>
          <w:iCs/>
          <w:spacing w:val="-3"/>
        </w:rPr>
        <w:t xml:space="preserve"> Atlantic Council of the United States, 2006</w:t>
      </w:r>
    </w:p>
    <w:p w14:paraId="1513328D" w14:textId="4789D955" w:rsidR="00962AB6" w:rsidRDefault="00962AB6" w:rsidP="00D05072">
      <w:pPr>
        <w:tabs>
          <w:tab w:val="left" w:pos="720"/>
          <w:tab w:val="left" w:pos="1440"/>
          <w:tab w:val="left" w:pos="153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6467C8B" w14:textId="6F854FB9" w:rsidR="00962AB6" w:rsidRDefault="00962AB6" w:rsidP="00962AB6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“Economic Sanctions and Post-Cold War Conflicts:  Challenges for Theory and Policy” in </w:t>
      </w:r>
      <w:r>
        <w:rPr>
          <w:rFonts w:ascii="Times New Roman" w:hAnsi="Times New Roman"/>
          <w:i/>
          <w:spacing w:val="-3"/>
        </w:rPr>
        <w:t>International Conflict Resolution after the Cold War</w:t>
      </w:r>
      <w:r>
        <w:rPr>
          <w:rFonts w:ascii="Times New Roman" w:hAnsi="Times New Roman"/>
          <w:spacing w:val="-3"/>
        </w:rPr>
        <w:t>, Paul C. Stern and Daniel Druckman, eds. (Washington, D.C.:  National Academy Press, 2000)</w:t>
      </w:r>
    </w:p>
    <w:p w14:paraId="168A2AA2" w14:textId="77777777" w:rsidR="00D05072" w:rsidRDefault="00D05072" w:rsidP="00962AB6">
      <w:pPr>
        <w:tabs>
          <w:tab w:val="left" w:pos="720"/>
          <w:tab w:val="left" w:pos="135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</w:p>
    <w:p w14:paraId="7FCBEE5F" w14:textId="3609E923" w:rsidR="00962AB6" w:rsidRPr="00D05072" w:rsidRDefault="00962AB6" w:rsidP="00D05072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tab/>
      </w:r>
      <w:r w:rsidRPr="00E2067D">
        <w:rPr>
          <w:rFonts w:ascii="Times New Roman" w:hAnsi="Times New Roman"/>
          <w:bCs/>
          <w:i/>
          <w:iCs/>
          <w:spacing w:val="-3"/>
        </w:rPr>
        <w:t>Coercive Prevention:  Normative, Political, and Policy Dilemmas,</w:t>
      </w:r>
      <w:r>
        <w:rPr>
          <w:rFonts w:ascii="Times New Roman" w:hAnsi="Times New Roman"/>
          <w:bCs/>
          <w:iCs/>
          <w:spacing w:val="-3"/>
        </w:rPr>
        <w:t xml:space="preserve"> U. S. Institute of Peace (Washington, DC), Peaceworks 35, 2000</w:t>
      </w:r>
    </w:p>
    <w:p w14:paraId="792165FB" w14:textId="115238CF" w:rsidR="00962AB6" w:rsidRDefault="00962AB6" w:rsidP="00962AB6">
      <w:pPr>
        <w:tabs>
          <w:tab w:val="left" w:pos="720"/>
          <w:tab w:val="left" w:pos="135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40" w:right="180" w:hanging="1440"/>
        <w:jc w:val="both"/>
        <w:rPr>
          <w:rFonts w:ascii="Times New Roman" w:hAnsi="Times New Roman"/>
          <w:iCs/>
          <w:spacing w:val="-3"/>
        </w:rPr>
      </w:pPr>
    </w:p>
    <w:p w14:paraId="022B38D2" w14:textId="5DC67153" w:rsidR="00962AB6" w:rsidRDefault="00962AB6" w:rsidP="00E1400E">
      <w:pPr>
        <w:tabs>
          <w:tab w:val="left" w:pos="0"/>
          <w:tab w:val="left" w:pos="720"/>
          <w:tab w:val="left" w:pos="1440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0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D05072"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  <w:spacing w:val="-3"/>
        </w:rPr>
        <w:t>Economic Sanctions and Post-Cold War Conflict Resolution: Challenges for Theory and Policy” Study commissioned by the National Academy of Sciences, National Research Council, Commission on Behavioral and Social Sciences, 1999</w:t>
      </w:r>
    </w:p>
    <w:p w14:paraId="03E69CB9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i/>
          <w:spacing w:val="-3"/>
        </w:rPr>
      </w:pPr>
    </w:p>
    <w:p w14:paraId="7EF0840F" w14:textId="09DF4A39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ab/>
      </w:r>
      <w:r w:rsidRPr="00E2067D">
        <w:rPr>
          <w:rFonts w:ascii="Times New Roman" w:hAnsi="Times New Roman"/>
          <w:i/>
          <w:spacing w:val="-3"/>
        </w:rPr>
        <w:t>The Middle East Arms Control and Regional Security (ACRS) Talks: Progress, Problems and Prospects,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spacing w:val="-3"/>
        </w:rPr>
        <w:t>IGCC Policy Paper #26, September 1996 (University of California Institute on Global Cooperation and Conflict)</w:t>
      </w:r>
    </w:p>
    <w:p w14:paraId="0740DC94" w14:textId="77777777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i/>
          <w:spacing w:val="-3"/>
        </w:rPr>
      </w:pPr>
    </w:p>
    <w:p w14:paraId="562F116C" w14:textId="5ADFC7F2" w:rsidR="00962AB6" w:rsidRP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left="1426" w:right="187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</w:rPr>
        <w:tab/>
      </w:r>
      <w:r w:rsidRPr="00E2067D">
        <w:rPr>
          <w:rFonts w:ascii="Times New Roman" w:hAnsi="Times New Roman"/>
          <w:i/>
          <w:spacing w:val="-3"/>
        </w:rPr>
        <w:t xml:space="preserve">Preventive Diplomacy and Ethnic Conflict:  Possible, Difficult, Necessary, </w:t>
      </w:r>
      <w:r>
        <w:rPr>
          <w:rFonts w:ascii="Times New Roman" w:hAnsi="Times New Roman"/>
          <w:spacing w:val="-3"/>
        </w:rPr>
        <w:t>IGCC Policy Paper #27, June 1996 (University of California Institute on Global Cooperation and Conflict)</w:t>
      </w:r>
    </w:p>
    <w:p w14:paraId="1DA6A9D0" w14:textId="1E11151B" w:rsidR="00962AB6" w:rsidRDefault="00962AB6" w:rsidP="00E1400E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792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6C77ED91" w14:textId="0BA9F79B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720"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"Strategic Choices and Dangerous Traps: On Writing a Dissertation," </w:t>
      </w:r>
      <w:r>
        <w:rPr>
          <w:rFonts w:ascii="Times New Roman" w:hAnsi="Times New Roman"/>
          <w:i/>
          <w:spacing w:val="-3"/>
        </w:rPr>
        <w:t>PS</w:t>
      </w:r>
      <w:r>
        <w:rPr>
          <w:rFonts w:ascii="Times New Roman" w:hAnsi="Times New Roman"/>
          <w:spacing w:val="-3"/>
        </w:rPr>
        <w:t xml:space="preserve"> 19:1 (Winter, 1986)</w:t>
      </w:r>
    </w:p>
    <w:p w14:paraId="398A34D0" w14:textId="0618E06A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</w:p>
    <w:p w14:paraId="798C36DD" w14:textId="7AE7BE75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The Hiring Process: The Candidate's Perspective," </w:t>
      </w:r>
      <w:r>
        <w:rPr>
          <w:rFonts w:ascii="Times New Roman" w:hAnsi="Times New Roman"/>
          <w:i/>
          <w:spacing w:val="-3"/>
        </w:rPr>
        <w:t>APSA Personnel Service Newsletter</w:t>
      </w:r>
      <w:r>
        <w:rPr>
          <w:rFonts w:ascii="Times New Roman" w:hAnsi="Times New Roman"/>
          <w:spacing w:val="-3"/>
        </w:rPr>
        <w:t>, December 1983</w:t>
      </w:r>
    </w:p>
    <w:p w14:paraId="25D833A5" w14:textId="0D8E5883" w:rsid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right="180"/>
        <w:jc w:val="both"/>
        <w:rPr>
          <w:rFonts w:ascii="Times New Roman" w:hAnsi="Times New Roman"/>
          <w:i/>
          <w:spacing w:val="-3"/>
        </w:rPr>
      </w:pPr>
    </w:p>
    <w:p w14:paraId="07655D27" w14:textId="13218164" w:rsidR="001A4D01" w:rsidRPr="00962AB6" w:rsidRDefault="00962AB6" w:rsidP="00962AB6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  <w:tab w:val="right" w:pos="9900"/>
        </w:tabs>
        <w:suppressAutoHyphens/>
        <w:ind w:left="1426" w:right="180" w:hanging="706"/>
        <w:jc w:val="both"/>
        <w:rPr>
          <w:rFonts w:ascii="Times New Roman" w:hAnsi="Times New Roman"/>
          <w:spacing w:val="-3"/>
        </w:rPr>
      </w:pPr>
      <w:r w:rsidRPr="00E2067D">
        <w:rPr>
          <w:rFonts w:ascii="Times New Roman" w:hAnsi="Times New Roman"/>
          <w:i/>
          <w:spacing w:val="-3"/>
        </w:rPr>
        <w:lastRenderedPageBreak/>
        <w:t>Export Control Policy in the 1980's: Defensive Strategy, Foreign Policy Leverage or Interdependence?</w:t>
      </w:r>
      <w:r>
        <w:rPr>
          <w:rFonts w:ascii="Times New Roman" w:hAnsi="Times New Roman"/>
          <w:spacing w:val="-3"/>
        </w:rPr>
        <w:t xml:space="preserve"> Study prepared for members of the Panel on the United States and the World Community, President's Commission for a National Agenda for the Eighties, 1980</w:t>
      </w:r>
    </w:p>
    <w:p w14:paraId="04A1ECAD" w14:textId="77777777" w:rsidR="00E3321F" w:rsidRDefault="00E3321F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</w:tabs>
        <w:suppressAutoHyphens/>
        <w:ind w:left="1426" w:right="187" w:hanging="1426"/>
        <w:jc w:val="both"/>
        <w:rPr>
          <w:rFonts w:ascii="Times New Roman" w:hAnsi="Times New Roman"/>
          <w:b/>
          <w:spacing w:val="-3"/>
        </w:rPr>
      </w:pPr>
    </w:p>
    <w:p w14:paraId="15214324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 xml:space="preserve">PRIOR ACADEMIC POSITIONS </w:t>
      </w:r>
    </w:p>
    <w:p w14:paraId="38197998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4E1AC57" w14:textId="77777777" w:rsidR="00E1400E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E1400E">
        <w:rPr>
          <w:rFonts w:ascii="Times New Roman" w:hAnsi="Times New Roman"/>
          <w:spacing w:val="-3"/>
        </w:rPr>
        <w:t>Duke University</w:t>
      </w:r>
    </w:p>
    <w:p w14:paraId="62F666B7" w14:textId="67EFE4CA" w:rsidR="00962AB6" w:rsidRDefault="00962AB6" w:rsidP="00E1400E">
      <w:pPr>
        <w:tabs>
          <w:tab w:val="left" w:pos="0"/>
        </w:tabs>
        <w:suppressAutoHyphens/>
        <w:ind w:left="144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Director, Terry Sanford Institute of Public Policy, and Chair, Department of Public Policy</w:t>
      </w:r>
      <w:r w:rsidR="00E1400E">
        <w:rPr>
          <w:rFonts w:ascii="Times New Roman" w:hAnsi="Times New Roman"/>
          <w:bCs/>
          <w:spacing w:val="-3"/>
        </w:rPr>
        <w:t xml:space="preserve"> </w:t>
      </w:r>
      <w:r>
        <w:rPr>
          <w:rFonts w:ascii="Times New Roman" w:hAnsi="Times New Roman"/>
          <w:bCs/>
          <w:spacing w:val="-3"/>
        </w:rPr>
        <w:t>Studies, Duke University, 2000-2005</w:t>
      </w:r>
    </w:p>
    <w:p w14:paraId="34EA8DA7" w14:textId="77777777" w:rsidR="00E1400E" w:rsidRDefault="00E1400E" w:rsidP="00E1400E">
      <w:pPr>
        <w:tabs>
          <w:tab w:val="left" w:pos="0"/>
        </w:tabs>
        <w:suppressAutoHyphens/>
        <w:ind w:left="1440" w:right="180"/>
        <w:jc w:val="both"/>
        <w:rPr>
          <w:rFonts w:ascii="Times New Roman" w:hAnsi="Times New Roman"/>
          <w:bCs/>
          <w:spacing w:val="-3"/>
        </w:rPr>
      </w:pPr>
    </w:p>
    <w:p w14:paraId="000E25C8" w14:textId="42740C88" w:rsidR="00E1400E" w:rsidRDefault="00E1400E" w:rsidP="00E1400E">
      <w:pPr>
        <w:tabs>
          <w:tab w:val="left" w:pos="0"/>
        </w:tabs>
        <w:suppressAutoHyphens/>
        <w:ind w:left="144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Professor of Public Policy and Political Science, 2000-2019</w:t>
      </w:r>
    </w:p>
    <w:p w14:paraId="21CF548C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9EB3F13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Cs/>
          <w:spacing w:val="-3"/>
        </w:rPr>
        <w:tab/>
      </w:r>
      <w:r>
        <w:rPr>
          <w:rFonts w:ascii="Times New Roman" w:hAnsi="Times New Roman"/>
          <w:spacing w:val="-3"/>
        </w:rPr>
        <w:t>Director, UC Davis Washington Center, 1990-99</w:t>
      </w:r>
    </w:p>
    <w:p w14:paraId="40DF88EE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A94E1CF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Washington Research Director, UC Institute on Global Conflict and Cooperation (IGCC),</w:t>
      </w:r>
    </w:p>
    <w:p w14:paraId="1CA7A9C1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1997-99</w:t>
      </w:r>
    </w:p>
    <w:p w14:paraId="672805A3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56D24B8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Professor of Political Science, UC Davis, 1995-99</w:t>
      </w:r>
    </w:p>
    <w:p w14:paraId="47266CE7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Associate Professor of Political Science, 1989-95</w:t>
      </w:r>
    </w:p>
    <w:p w14:paraId="282CAD64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Assistant Professor of Political Science, 1983-88</w:t>
      </w:r>
    </w:p>
    <w:p w14:paraId="55049624" w14:textId="77777777" w:rsid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E4712B2" w14:textId="1434E4AE" w:rsidR="00425653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Associate Director, Cornell-in-Washington Program, Cornell University,1988-89</w:t>
      </w:r>
    </w:p>
    <w:p w14:paraId="4C3596F1" w14:textId="77777777" w:rsidR="00962AB6" w:rsidRPr="00962AB6" w:rsidRDefault="00962AB6" w:rsidP="00962AB6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59BA72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00EB5B84" w14:textId="77777777" w:rsidR="004D4974" w:rsidRDefault="004D4974" w:rsidP="004D4974">
      <w:pPr>
        <w:tabs>
          <w:tab w:val="left" w:pos="0"/>
        </w:tabs>
        <w:suppressAutoHyphens/>
        <w:spacing w:after="120"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POLICY AND POLITICAL POSITIONS</w:t>
      </w:r>
    </w:p>
    <w:p w14:paraId="602291FF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Chair, Syria Working Group, Hillary Clinton Presidential Campaign, 2015-16</w:t>
      </w:r>
    </w:p>
    <w:p w14:paraId="2947C293" w14:textId="77777777" w:rsidR="004D4974" w:rsidRDefault="004D4974" w:rsidP="00E1400E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10045AA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Obama for America 2012 Presidential Campaign, Member, National Security Advisory Steering Committee and Co-Chair, Middle East Working Group</w:t>
      </w:r>
    </w:p>
    <w:p w14:paraId="427D5071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C83D60B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Senior Advisor, State Department Policy Planning Staff, 2009 – 2011 </w:t>
      </w:r>
    </w:p>
    <w:p w14:paraId="48B7396A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822740C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Member, Responsibility to Protect (R2P) Working Group, U.S. Institute of Peace and U.S. Memorial Holocaust Museum, Madeleine Albright and Rich Williamson (co-chairs), 2011-13 </w:t>
      </w:r>
    </w:p>
    <w:p w14:paraId="1CCAB05A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26DC24D2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Member, Expert Advisory Group on Preventive Diplomacy, National Bipartisan Genocide Prevention Task Force, 2008</w:t>
      </w:r>
    </w:p>
    <w:p w14:paraId="667D41A3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E4BF0A4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Member, Task Force on Iranian Nuclear Proliferation and Regional Security, Washington Institute for Near East Policy, 2008</w:t>
      </w:r>
    </w:p>
    <w:p w14:paraId="725BA907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1706F7F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Project on U. S. Canadian Relations, Carleton University, Ottawa, Canada, 2008</w:t>
      </w:r>
    </w:p>
    <w:p w14:paraId="11724204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75B55FD" w14:textId="77777777" w:rsidR="004D4974" w:rsidRDefault="004D4974" w:rsidP="004D4974">
      <w:pPr>
        <w:tabs>
          <w:tab w:val="left" w:pos="0"/>
        </w:tabs>
        <w:suppressAutoHyphens/>
        <w:ind w:left="720" w:right="180"/>
        <w:jc w:val="both"/>
        <w:rPr>
          <w:rFonts w:ascii="Times New Roman" w:hAnsi="Times New Roman"/>
          <w:bCs/>
          <w:iCs/>
          <w:spacing w:val="-3"/>
        </w:rPr>
      </w:pPr>
      <w:r>
        <w:rPr>
          <w:rFonts w:ascii="Times New Roman" w:hAnsi="Times New Roman"/>
          <w:bCs/>
          <w:i/>
          <w:iCs/>
          <w:spacing w:val="-3"/>
        </w:rPr>
        <w:lastRenderedPageBreak/>
        <w:t>Strategic Leadership: Framework for a 21</w:t>
      </w:r>
      <w:r w:rsidRPr="00EE6BAB">
        <w:rPr>
          <w:rFonts w:ascii="Times New Roman" w:hAnsi="Times New Roman"/>
          <w:bCs/>
          <w:i/>
          <w:iCs/>
          <w:spacing w:val="-3"/>
          <w:vertAlign w:val="superscript"/>
        </w:rPr>
        <w:t>st</w:t>
      </w:r>
      <w:r>
        <w:rPr>
          <w:rFonts w:ascii="Times New Roman" w:hAnsi="Times New Roman"/>
          <w:bCs/>
          <w:i/>
          <w:iCs/>
          <w:spacing w:val="-3"/>
        </w:rPr>
        <w:t xml:space="preserve"> Century National Security </w:t>
      </w:r>
      <w:r w:rsidRPr="00EE6BAB">
        <w:rPr>
          <w:rFonts w:ascii="Times New Roman" w:hAnsi="Times New Roman"/>
          <w:bCs/>
          <w:iCs/>
          <w:spacing w:val="-3"/>
        </w:rPr>
        <w:t>Strategy</w:t>
      </w:r>
      <w:r>
        <w:rPr>
          <w:rFonts w:ascii="Times New Roman" w:hAnsi="Times New Roman"/>
          <w:bCs/>
          <w:iCs/>
          <w:spacing w:val="-3"/>
        </w:rPr>
        <w:t>, A Phoenix Initiative Report, published by the Center for a New American Security, July 2008</w:t>
      </w:r>
    </w:p>
    <w:p w14:paraId="35FEB024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bCs/>
          <w:iCs/>
          <w:spacing w:val="-3"/>
        </w:rPr>
      </w:pPr>
    </w:p>
    <w:p w14:paraId="06B817C5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Cs/>
          <w:iCs/>
          <w:spacing w:val="-3"/>
        </w:rPr>
        <w:tab/>
      </w:r>
      <w:r>
        <w:rPr>
          <w:rFonts w:ascii="Times New Roman" w:hAnsi="Times New Roman"/>
          <w:spacing w:val="-3"/>
        </w:rPr>
        <w:t>Foreign Policy Adviser (Foreign Policy Transition), Kerry – Edwards Campaign, 2004</w:t>
      </w:r>
    </w:p>
    <w:p w14:paraId="5F748701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46C122C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Senior Foreign Policy Advisor, Gore-Lieberman 2000 Campaign</w:t>
      </w:r>
    </w:p>
    <w:p w14:paraId="1101EF8A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24F3489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U.S. State Department, Policy Planning Staff, Special Assistant to the Director, 1993-94</w:t>
      </w:r>
    </w:p>
    <w:p w14:paraId="039F367A" w14:textId="77777777" w:rsidR="004D4974" w:rsidRDefault="004D4974" w:rsidP="004D4974">
      <w:pPr>
        <w:tabs>
          <w:tab w:val="left" w:pos="0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DF99D79" w14:textId="77777777" w:rsidR="004D4974" w:rsidRDefault="004D4974" w:rsidP="004D4974">
      <w:pPr>
        <w:tabs>
          <w:tab w:val="left" w:pos="0"/>
        </w:tabs>
        <w:suppressAutoHyphens/>
        <w:ind w:left="720"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Member, U.S. Delegation, Middle East Multilateral Arms Control and Regional Security (ACRS) Negotiations, 1993-94</w:t>
      </w:r>
    </w:p>
    <w:p w14:paraId="3C1AD272" w14:textId="77777777" w:rsidR="004D4974" w:rsidRDefault="004D4974" w:rsidP="004D4974">
      <w:pPr>
        <w:tabs>
          <w:tab w:val="left" w:pos="0"/>
        </w:tabs>
        <w:suppressAutoHyphens/>
        <w:ind w:left="720" w:right="187"/>
        <w:jc w:val="both"/>
        <w:rPr>
          <w:rFonts w:ascii="Times New Roman" w:hAnsi="Times New Roman"/>
          <w:spacing w:val="-3"/>
        </w:rPr>
      </w:pPr>
    </w:p>
    <w:p w14:paraId="6C082EB0" w14:textId="77777777" w:rsidR="004D4974" w:rsidRDefault="004D4974" w:rsidP="004D4974">
      <w:pPr>
        <w:tabs>
          <w:tab w:val="left" w:pos="0"/>
        </w:tabs>
        <w:suppressAutoHyphens/>
        <w:spacing w:after="180"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Legislative Fellow for Foreign Affairs, Senator Al Gore, 1987-88</w:t>
      </w:r>
    </w:p>
    <w:p w14:paraId="10F3F686" w14:textId="77777777" w:rsidR="004D4974" w:rsidRDefault="004D4974" w:rsidP="004D4974">
      <w:pPr>
        <w:tabs>
          <w:tab w:val="left" w:pos="0"/>
        </w:tabs>
        <w:suppressAutoHyphens/>
        <w:spacing w:after="180"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Legislative Aide for Foreign Affairs, Senator Dave Durenberger, 1978-79</w:t>
      </w:r>
    </w:p>
    <w:p w14:paraId="298808F3" w14:textId="77777777" w:rsidR="00DA49C1" w:rsidRDefault="00DA49C1" w:rsidP="004D4974">
      <w:pPr>
        <w:tabs>
          <w:tab w:val="left" w:pos="0"/>
        </w:tabs>
        <w:suppressAutoHyphens/>
        <w:spacing w:after="180"/>
        <w:ind w:right="180"/>
        <w:jc w:val="both"/>
        <w:rPr>
          <w:rFonts w:ascii="Times New Roman" w:hAnsi="Times New Roman"/>
          <w:spacing w:val="-3"/>
        </w:rPr>
      </w:pPr>
    </w:p>
    <w:p w14:paraId="6D73D8F5" w14:textId="10DEFCF9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NONPROFIT BOARDS AND OTHER ADVISORY ROLES</w:t>
      </w:r>
    </w:p>
    <w:p w14:paraId="1057217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79ACCD97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bCs/>
          <w:spacing w:val="-3"/>
        </w:rPr>
        <w:t>Board of Directors, Close Up Foundation, 2006-</w:t>
      </w:r>
    </w:p>
    <w:p w14:paraId="75580C7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DE43AA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Board of Trustees, Carnegie Council on Ethics and International Affairs, 2012-17 (Vice Chairman 2016-17)</w:t>
      </w:r>
    </w:p>
    <w:p w14:paraId="47ABF74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B3974D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International Advisory Council, APCO Worldwide, 2014 -  </w:t>
      </w:r>
    </w:p>
    <w:p w14:paraId="56446273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881C9C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Board of Directors, National Security Network, 2013 –16</w:t>
      </w:r>
    </w:p>
    <w:p w14:paraId="462644E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52F71C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bCs/>
          <w:spacing w:val="-3"/>
        </w:rPr>
        <w:t>Board of Advisors, Israel-America Academic Exchange, 2008-</w:t>
      </w:r>
    </w:p>
    <w:p w14:paraId="482C707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6BE2DC7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 xml:space="preserve">TRIP (Teaching and Research in International Politics) Survey Advisory Board, 2013- </w:t>
      </w:r>
    </w:p>
    <w:p w14:paraId="7930C89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5F8D84A7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 xml:space="preserve">Advisory Board, Chicago Council on Global Affairs Public Opinion Survey, 2013 – </w:t>
      </w:r>
    </w:p>
    <w:p w14:paraId="5326F57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18A417F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 xml:space="preserve">Senior Advisor, Business for Diplomatic Action, 2008-10 </w:t>
      </w:r>
    </w:p>
    <w:p w14:paraId="6A3960D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3644CB5B" w14:textId="77777777" w:rsidR="006D54DA" w:rsidRPr="00962AB6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Senior Advisor, Conflict Management and Education Training Courses, U.S. Institute of Peace, 2008-10</w:t>
      </w:r>
    </w:p>
    <w:p w14:paraId="083A4531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3E7D2831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Advisory Committee, Next Generation Project, The American Assembly, 2005-06</w:t>
      </w:r>
    </w:p>
    <w:p w14:paraId="627BACE6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3DA4F03C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Member, Presidential Study Groups on U. S. Policy in the Middle East, Washington Institute for Near East Policy, 2004, 2000, 1996, and 1988</w:t>
      </w:r>
    </w:p>
    <w:p w14:paraId="7BA1113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6D1EB95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Member, Task Force on Responsible U. S. Global Leadership, Rockefeller Brothers Fund, 2003-2004</w:t>
      </w:r>
    </w:p>
    <w:p w14:paraId="4EB8D50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23D0938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lastRenderedPageBreak/>
        <w:t>Educators’ Advisory Panel, Comptroller-General of the United States, Government Accountability Office, 2002-2005</w:t>
      </w:r>
    </w:p>
    <w:p w14:paraId="13B982A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4ED6393A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>Experts Group on Intractable Conflicts, U.S. Institute of Peace, 2001-03</w:t>
      </w:r>
    </w:p>
    <w:p w14:paraId="0B5E49E1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3B44EE1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Member, U. S. Congressional Delegation (Sens. Joseph Lieberman and John McCain, co-chairs) to the Wehrkunde Security Conference, Munich, Germany, 2003, 2002 and 2001</w:t>
      </w:r>
    </w:p>
    <w:p w14:paraId="5E6FC346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00A32E1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Invited presentation to United Nations Independent Commission of Intervention and Sovereignty, 2001</w:t>
      </w:r>
    </w:p>
    <w:p w14:paraId="0F2D1F00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510AFE4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Invited presentation to United Nations conference on the United Nations University, 2001</w:t>
      </w:r>
    </w:p>
    <w:p w14:paraId="2DC9760C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4C2656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Invited presentation to Commission on U. S. National Security in the 21</w:t>
      </w:r>
      <w:r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(Hart-Rudman Commission), 2000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50B8FF5A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6428FEDA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>
        <w:rPr>
          <w:rFonts w:ascii="Times New Roman" w:hAnsi="Times New Roman"/>
          <w:spacing w:val="-3"/>
        </w:rPr>
        <w:t>Member, Presidential Transition 2000, Rand Corporation</w:t>
      </w:r>
    </w:p>
    <w:p w14:paraId="13C5E543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00261AC" w14:textId="20763FEC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Panel Reviewer, White House Fellows Program, 1998 and 1999</w:t>
      </w:r>
    </w:p>
    <w:p w14:paraId="0669E1B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Consultant, Carnegie Commission on Preventing Deadly Conflicts, Project on Preventive Diplomacy, 1995-97</w:t>
      </w:r>
    </w:p>
    <w:p w14:paraId="2706233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181019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Consultant, National Research Council, National Academy of Sciences, Committee on Behavioral and Social Sciences, 1996-97</w:t>
      </w:r>
      <w:r>
        <w:rPr>
          <w:rFonts w:ascii="Times New Roman" w:hAnsi="Times New Roman"/>
          <w:spacing w:val="-3"/>
        </w:rPr>
        <w:tab/>
      </w:r>
    </w:p>
    <w:p w14:paraId="3D26E22F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7C0073C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Co-Rapporteur, American Assembly, Public Engagement in American Foreign Policy Workshop, Aspen Institute (Maryland), February 1995</w:t>
      </w:r>
    </w:p>
    <w:p w14:paraId="3CE23A53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DE45E77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Member, Atlantic Council Working Group on U.S.-Cuba Relations, 1994</w:t>
      </w:r>
    </w:p>
    <w:p w14:paraId="4D08CCAD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720"/>
        <w:jc w:val="both"/>
        <w:rPr>
          <w:rFonts w:ascii="Times New Roman" w:hAnsi="Times New Roman"/>
          <w:spacing w:val="-3"/>
        </w:rPr>
      </w:pPr>
    </w:p>
    <w:p w14:paraId="65A0F3B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Consultant, Washington Institute for Near East Policy, Report on the Middle East Multilateral Peace Process, 1994</w:t>
      </w:r>
    </w:p>
    <w:p w14:paraId="6AB1CE40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2425E3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Chair, Panel on Foreign Policy, California Congressional Delegation Briefing, 1992</w:t>
      </w:r>
    </w:p>
    <w:p w14:paraId="0726471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281292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Resident Scholar, "Peace in the 1990's: The Challenges Ahead," Summer Teacher Institute, U.S. Institute of Peace and the Close Up Foundation, July, 1990</w:t>
      </w:r>
    </w:p>
    <w:p w14:paraId="101465B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98E8E7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Member, Board of Directors, The Forum (formerly Forum for a U.S.-Soviet Dialogue), 1989 to 1993</w:t>
      </w:r>
      <w:r>
        <w:rPr>
          <w:rFonts w:ascii="Times New Roman" w:hAnsi="Times New Roman"/>
          <w:spacing w:val="-3"/>
        </w:rPr>
        <w:tab/>
      </w:r>
    </w:p>
    <w:p w14:paraId="6CFD6B63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720" w:right="187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Consultant, Close Up Foundation, 1979-1983</w:t>
      </w:r>
    </w:p>
    <w:p w14:paraId="510D994B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720" w:right="187" w:hanging="720"/>
        <w:jc w:val="both"/>
        <w:rPr>
          <w:rFonts w:ascii="Times New Roman" w:hAnsi="Times New Roman"/>
          <w:spacing w:val="-3"/>
        </w:rPr>
      </w:pPr>
    </w:p>
    <w:p w14:paraId="11BEB47B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720" w:right="187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Consultant, President's Commission for a National Agenda for the Eighties, 1980</w:t>
      </w:r>
    </w:p>
    <w:p w14:paraId="1ACE3BE7" w14:textId="77777777" w:rsidR="006D54DA" w:rsidRP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74DCDEBD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5859DFFC" w14:textId="7317FA01" w:rsidR="006D54DA" w:rsidRPr="00962AB6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lastRenderedPageBreak/>
        <w:t>DISCIPLINARY LEADERSHIP EXPERIENCE (partial)</w:t>
      </w:r>
    </w:p>
    <w:p w14:paraId="0AF2B2F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1BC8A791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Co-Director, Bridging the Gap, 2005 -2019; Senior Advisor, 2019- </w:t>
      </w:r>
    </w:p>
    <w:p w14:paraId="4B1B889A" w14:textId="77777777" w:rsidR="004D4974" w:rsidRDefault="004D4974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02FF529" w14:textId="6D762F95" w:rsidR="004D4974" w:rsidRDefault="004D4974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Co-Senior Series Editor, Oxford University Press, Bridging the Gap Book Series</w:t>
      </w:r>
      <w:r w:rsidR="00063E32">
        <w:rPr>
          <w:rFonts w:ascii="Times New Roman" w:hAnsi="Times New Roman"/>
          <w:spacing w:val="-3"/>
        </w:rPr>
        <w:t xml:space="preserve">, 2015 - </w:t>
      </w:r>
    </w:p>
    <w:p w14:paraId="7BD1267C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1BE67D2" w14:textId="43A3CA9A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Editorial Board, </w:t>
      </w:r>
      <w:r>
        <w:rPr>
          <w:rFonts w:ascii="Times New Roman" w:hAnsi="Times New Roman"/>
          <w:i/>
          <w:spacing w:val="-3"/>
        </w:rPr>
        <w:t xml:space="preserve">Global Responsibility to Protect Journal, </w:t>
      </w:r>
      <w:r>
        <w:rPr>
          <w:rFonts w:ascii="Times New Roman" w:hAnsi="Times New Roman"/>
          <w:spacing w:val="-3"/>
        </w:rPr>
        <w:t>2012-</w:t>
      </w:r>
      <w:r w:rsidR="00063E32">
        <w:rPr>
          <w:rFonts w:ascii="Times New Roman" w:hAnsi="Times New Roman"/>
          <w:spacing w:val="-3"/>
        </w:rPr>
        <w:t>2024</w:t>
      </w:r>
    </w:p>
    <w:p w14:paraId="20A1B80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771DF57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Editorial Board, </w:t>
      </w:r>
      <w:r>
        <w:rPr>
          <w:rFonts w:ascii="Times New Roman" w:hAnsi="Times New Roman"/>
          <w:i/>
          <w:spacing w:val="-3"/>
        </w:rPr>
        <w:t xml:space="preserve">The Washington Quarterly, </w:t>
      </w:r>
      <w:r>
        <w:rPr>
          <w:rFonts w:ascii="Times New Roman" w:hAnsi="Times New Roman"/>
          <w:spacing w:val="-3"/>
        </w:rPr>
        <w:t xml:space="preserve">2011- </w:t>
      </w:r>
    </w:p>
    <w:p w14:paraId="535E483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305678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Editorial Board, </w:t>
      </w:r>
      <w:r>
        <w:rPr>
          <w:rFonts w:ascii="Times New Roman" w:hAnsi="Times New Roman"/>
          <w:i/>
          <w:spacing w:val="-3"/>
        </w:rPr>
        <w:t>P</w:t>
      </w:r>
      <w:r w:rsidRPr="002F49D2">
        <w:rPr>
          <w:rFonts w:ascii="Times New Roman" w:hAnsi="Times New Roman"/>
          <w:i/>
          <w:spacing w:val="-3"/>
        </w:rPr>
        <w:t>olitical Science Quarterly</w:t>
      </w:r>
      <w:r>
        <w:rPr>
          <w:rFonts w:ascii="Times New Roman" w:hAnsi="Times New Roman"/>
          <w:spacing w:val="-3"/>
        </w:rPr>
        <w:t xml:space="preserve">, 2009- </w:t>
      </w:r>
    </w:p>
    <w:p w14:paraId="6161A86B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A86ECC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Editorial Board, Columbia International Affairs Online (CIAO), 1997 -</w:t>
      </w:r>
    </w:p>
    <w:p w14:paraId="2537962B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088C8DC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American Political Science Association, International Security Studies Section, Joseph Kruzel Memorial Award for Distinguished Public Service, Award Committee, 2021</w:t>
      </w:r>
    </w:p>
    <w:p w14:paraId="7A8E869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9D2E3BD" w14:textId="0C2AEA4E" w:rsidR="006D54DA" w:rsidRDefault="006D54DA" w:rsidP="004D4974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American Political Science Association, Hubert H. Humphrey Award Committee, 2019-20</w:t>
      </w:r>
    </w:p>
    <w:p w14:paraId="4A778E12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7921C28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International Studies Association, Officer, Online Media caucus, 2014-16</w:t>
      </w:r>
    </w:p>
    <w:p w14:paraId="6B4F1FA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57DD31C" w14:textId="77777777" w:rsidR="006D54DA" w:rsidRPr="00962AB6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APSA (American Political Science Association) Presidential Task Force on Public Engagement, 2013-14</w:t>
      </w:r>
    </w:p>
    <w:p w14:paraId="5718AED0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</w:t>
      </w:r>
    </w:p>
    <w:p w14:paraId="68F75300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Program Chair, 2012 Annual Conference, International Security Studies Section (International Studies Association) and International Security and Arms Control Section (American Political Science Association), Research Triangle, North Carolina </w:t>
      </w:r>
    </w:p>
    <w:p w14:paraId="7338275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C4A874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2009 Annual Meeting Program Co-Chair, American Political Science Association, 2007-09</w:t>
      </w:r>
    </w:p>
    <w:p w14:paraId="62358C7B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3B5B4006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Executive Committee, Association of Professional Schools of International Affairs (APSIA), 2004-06</w:t>
      </w:r>
    </w:p>
    <w:p w14:paraId="36B3EAE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2F46F5F6" w14:textId="77777777" w:rsidR="006D54DA" w:rsidRPr="00962AB6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Executive Committee, Foreign Policy Section, American Political Science Association, 2004-08</w:t>
      </w:r>
    </w:p>
    <w:p w14:paraId="633D17B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9C3F20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Editorial Board, </w:t>
      </w:r>
      <w:r>
        <w:rPr>
          <w:rFonts w:ascii="Times New Roman" w:hAnsi="Times New Roman"/>
          <w:i/>
          <w:spacing w:val="-3"/>
        </w:rPr>
        <w:t>International Studies Quarterly</w:t>
      </w:r>
      <w:r>
        <w:rPr>
          <w:rFonts w:ascii="Times New Roman" w:hAnsi="Times New Roman"/>
          <w:spacing w:val="-3"/>
        </w:rPr>
        <w:t>, 1999- 2009</w:t>
      </w:r>
    </w:p>
    <w:p w14:paraId="2D286D2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2F13C81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Elected Member, Council of the American Political Science Association, 1995-97</w:t>
      </w:r>
    </w:p>
    <w:p w14:paraId="7BAADC9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4DD110D" w14:textId="1F91AAC8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External Tenure and Promotion Reviewer, Georgetown University, Tulane University, Colby College, Tufts-Fletcher School, University of Texas-Austin, Stanford, </w:t>
      </w:r>
      <w:r w:rsidR="004D4974">
        <w:rPr>
          <w:rFonts w:ascii="Times New Roman" w:hAnsi="Times New Roman"/>
          <w:spacing w:val="-3"/>
        </w:rPr>
        <w:t xml:space="preserve">Johns Hopkins University School of Advanced International Studies (SAIS), </w:t>
      </w:r>
      <w:r>
        <w:rPr>
          <w:rFonts w:ascii="Times New Roman" w:hAnsi="Times New Roman"/>
          <w:spacing w:val="-3"/>
        </w:rPr>
        <w:t>others</w:t>
      </w:r>
    </w:p>
    <w:p w14:paraId="0FE4173D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C5C27C6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Chair, Section on Foreign Policy Analysis, Program Committee, 1991 Annual Meeting of the American Political Science Association</w:t>
      </w:r>
    </w:p>
    <w:p w14:paraId="366E9BA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C55ABB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440" w:right="180" w:hanging="90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Book Manuscript Reviewer: Little, Brown, Prentice-Hall, Scott, Foresman, Columbia University Press, Cornell University Press, Macmillan, Brookings Institution Press, Oxford University Press, Princeton University Press, others </w:t>
      </w:r>
    </w:p>
    <w:p w14:paraId="0DA92363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</w:p>
    <w:p w14:paraId="2CBF3E45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440" w:right="180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Article Manuscript Reviewer: </w:t>
      </w:r>
      <w:r>
        <w:rPr>
          <w:rFonts w:ascii="Times New Roman" w:hAnsi="Times New Roman"/>
          <w:i/>
          <w:spacing w:val="-3"/>
        </w:rPr>
        <w:t>American Political Science Review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International Organization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iCs/>
          <w:spacing w:val="-3"/>
        </w:rPr>
        <w:t xml:space="preserve">International Security, Political Science Quarterly, </w:t>
      </w:r>
      <w:r>
        <w:rPr>
          <w:rFonts w:ascii="Times New Roman" w:hAnsi="Times New Roman"/>
          <w:i/>
          <w:spacing w:val="-3"/>
        </w:rPr>
        <w:t>Review of International Studies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American Journal of Political Science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International Studies Quarterly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Western Political Quarterly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International Politics</w:t>
      </w:r>
      <w:r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i/>
          <w:spacing w:val="-3"/>
        </w:rPr>
        <w:t>Middle East Review of International Affairs</w:t>
      </w:r>
      <w:r>
        <w:rPr>
          <w:rFonts w:ascii="Times New Roman" w:hAnsi="Times New Roman"/>
          <w:spacing w:val="-3"/>
        </w:rPr>
        <w:t xml:space="preserve"> (MERIA), others</w:t>
      </w:r>
    </w:p>
    <w:p w14:paraId="3FC4A47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720" w:right="180" w:hanging="720"/>
        <w:jc w:val="both"/>
        <w:rPr>
          <w:rFonts w:ascii="Times New Roman" w:hAnsi="Times New Roman"/>
          <w:spacing w:val="-3"/>
        </w:rPr>
      </w:pPr>
    </w:p>
    <w:p w14:paraId="75E693C4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Proposal Reviewer: National Science Foundation, Israel Science Foundation, U.S. Institute of Peace, Woodrow Wilson Center for International Scholars. Annenberg Project, Corporation for Public Broadcasting, others </w:t>
      </w:r>
    </w:p>
    <w:p w14:paraId="29BFAFEE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spacing w:val="-3"/>
        </w:rPr>
      </w:pPr>
    </w:p>
    <w:p w14:paraId="4B1572B9" w14:textId="77777777" w:rsid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3016C5B" w14:textId="77777777" w:rsidR="001A4D01" w:rsidRDefault="001A4D01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</w:tabs>
        <w:suppressAutoHyphens/>
        <w:ind w:left="1426" w:right="187" w:hanging="142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INVITED LECTURES</w:t>
      </w:r>
    </w:p>
    <w:p w14:paraId="78A6D225" w14:textId="77777777" w:rsidR="001A4D01" w:rsidRDefault="001A4D01" w:rsidP="001A4D01">
      <w:pPr>
        <w:tabs>
          <w:tab w:val="left" w:pos="0"/>
          <w:tab w:val="left" w:pos="720"/>
          <w:tab w:val="left" w:pos="1426"/>
          <w:tab w:val="left" w:pos="2131"/>
          <w:tab w:val="left" w:pos="2837"/>
          <w:tab w:val="left" w:pos="3542"/>
          <w:tab w:val="left" w:pos="4349"/>
          <w:tab w:val="left" w:pos="5054"/>
          <w:tab w:val="left" w:pos="5760"/>
          <w:tab w:val="left" w:pos="6466"/>
          <w:tab w:val="left" w:pos="7171"/>
        </w:tabs>
        <w:suppressAutoHyphens/>
        <w:ind w:left="1426" w:right="187" w:hanging="1426"/>
        <w:jc w:val="both"/>
        <w:rPr>
          <w:rFonts w:ascii="Times New Roman" w:hAnsi="Times New Roman"/>
          <w:spacing w:val="-3"/>
        </w:rPr>
      </w:pPr>
    </w:p>
    <w:p w14:paraId="32D8D5A5" w14:textId="0176850F" w:rsidR="001A4D01" w:rsidRDefault="009D6F3C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Over </w:t>
      </w:r>
      <w:r w:rsidR="004D4974">
        <w:rPr>
          <w:rFonts w:ascii="Times New Roman" w:hAnsi="Times New Roman"/>
          <w:spacing w:val="-3"/>
        </w:rPr>
        <w:t xml:space="preserve">200 </w:t>
      </w:r>
      <w:r w:rsidR="001A4D01">
        <w:rPr>
          <w:rFonts w:ascii="Times New Roman" w:hAnsi="Times New Roman"/>
          <w:spacing w:val="-3"/>
        </w:rPr>
        <w:t>invited lectures at such universities as Cornell,</w:t>
      </w:r>
      <w:r w:rsidR="001F4645">
        <w:rPr>
          <w:rFonts w:ascii="Times New Roman" w:hAnsi="Times New Roman"/>
          <w:spacing w:val="-3"/>
        </w:rPr>
        <w:t xml:space="preserve"> </w:t>
      </w:r>
      <w:r w:rsidR="001A4D01">
        <w:rPr>
          <w:rFonts w:ascii="Times New Roman" w:hAnsi="Times New Roman"/>
          <w:spacing w:val="-3"/>
        </w:rPr>
        <w:t xml:space="preserve">Harvard, </w:t>
      </w:r>
      <w:r w:rsidR="00420CDA">
        <w:rPr>
          <w:rFonts w:ascii="Times New Roman" w:hAnsi="Times New Roman"/>
          <w:spacing w:val="-3"/>
        </w:rPr>
        <w:t xml:space="preserve">Princeton, </w:t>
      </w:r>
      <w:r w:rsidR="001A4D01">
        <w:rPr>
          <w:rFonts w:ascii="Times New Roman" w:hAnsi="Times New Roman"/>
          <w:spacing w:val="-3"/>
        </w:rPr>
        <w:t xml:space="preserve">Brown, UC Berkeley, </w:t>
      </w:r>
      <w:r w:rsidR="00E2067D">
        <w:rPr>
          <w:rFonts w:ascii="Times New Roman" w:hAnsi="Times New Roman"/>
          <w:spacing w:val="-3"/>
        </w:rPr>
        <w:t xml:space="preserve">Oxford, London School of Economics and Political Science (LSE), </w:t>
      </w:r>
      <w:r w:rsidR="005E071B">
        <w:rPr>
          <w:rFonts w:ascii="Times New Roman" w:hAnsi="Times New Roman"/>
          <w:spacing w:val="-3"/>
        </w:rPr>
        <w:t xml:space="preserve">Tel Aviv, Bar-Ilan, Shanghai Jiao Tong, Beijing, European University Institute, </w:t>
      </w:r>
      <w:r w:rsidR="00304AC3">
        <w:rPr>
          <w:rFonts w:ascii="Times New Roman" w:hAnsi="Times New Roman"/>
          <w:spacing w:val="-3"/>
        </w:rPr>
        <w:t xml:space="preserve">Toronto/Munk School of Global Affairs, Australia National University, University of Sydney/U.S. Studies Centre, University of Melbourne, </w:t>
      </w:r>
      <w:r w:rsidR="00027880">
        <w:rPr>
          <w:rFonts w:ascii="Times New Roman" w:hAnsi="Times New Roman"/>
          <w:spacing w:val="-3"/>
        </w:rPr>
        <w:t xml:space="preserve">Australia Institute of International Affairs, </w:t>
      </w:r>
      <w:r w:rsidR="00962AB6">
        <w:rPr>
          <w:rFonts w:ascii="Times New Roman" w:hAnsi="Times New Roman"/>
          <w:spacing w:val="-3"/>
        </w:rPr>
        <w:t xml:space="preserve">Monash University, </w:t>
      </w:r>
      <w:r w:rsidR="00027880">
        <w:rPr>
          <w:rFonts w:ascii="Times New Roman" w:hAnsi="Times New Roman"/>
          <w:spacing w:val="-3"/>
        </w:rPr>
        <w:t xml:space="preserve">Barcelona Institute of International Affairs (IBEI), </w:t>
      </w:r>
      <w:r w:rsidR="00943ADA">
        <w:rPr>
          <w:rFonts w:ascii="Times New Roman" w:hAnsi="Times New Roman"/>
          <w:spacing w:val="-3"/>
        </w:rPr>
        <w:t xml:space="preserve">Universidad Autonoma de Barcelona, Universidad Compultense Madrid, </w:t>
      </w:r>
      <w:r w:rsidR="001A4D01">
        <w:rPr>
          <w:rFonts w:ascii="Times New Roman" w:hAnsi="Times New Roman"/>
          <w:spacing w:val="-3"/>
        </w:rPr>
        <w:t xml:space="preserve">Johns Hopkins SAIS, Stanford, Duke, Georgetown, UCLA, UC San Diego, Rice, Maryland, Delaware, American, </w:t>
      </w:r>
      <w:r w:rsidR="00E2067D">
        <w:rPr>
          <w:rFonts w:ascii="Times New Roman" w:hAnsi="Times New Roman"/>
          <w:spacing w:val="-3"/>
        </w:rPr>
        <w:t xml:space="preserve">George Washington University, University of North Carolina, North Carolina State, </w:t>
      </w:r>
      <w:r w:rsidR="00962AB6">
        <w:rPr>
          <w:rFonts w:ascii="Times New Roman" w:hAnsi="Times New Roman"/>
          <w:spacing w:val="-3"/>
        </w:rPr>
        <w:t xml:space="preserve">Wake Forest, </w:t>
      </w:r>
      <w:r w:rsidR="00E2067D">
        <w:rPr>
          <w:rFonts w:ascii="Times New Roman" w:hAnsi="Times New Roman"/>
          <w:spacing w:val="-3"/>
        </w:rPr>
        <w:t>Georgia Tech, Mills, Ohio State, Michigan State</w:t>
      </w:r>
      <w:r w:rsidR="00420CDA">
        <w:rPr>
          <w:rFonts w:ascii="Times New Roman" w:hAnsi="Times New Roman"/>
          <w:spacing w:val="-3"/>
        </w:rPr>
        <w:t>, Franklin and Marshall</w:t>
      </w:r>
      <w:r w:rsidR="00962AB6">
        <w:rPr>
          <w:rFonts w:ascii="Times New Roman" w:hAnsi="Times New Roman"/>
          <w:spacing w:val="-3"/>
        </w:rPr>
        <w:t xml:space="preserve">, </w:t>
      </w:r>
      <w:r w:rsidR="005B077E">
        <w:rPr>
          <w:rFonts w:ascii="Times New Roman" w:hAnsi="Times New Roman"/>
          <w:spacing w:val="-3"/>
        </w:rPr>
        <w:t>Puget Sound, UNC.</w:t>
      </w:r>
    </w:p>
    <w:p w14:paraId="4388ECB0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</w:p>
    <w:p w14:paraId="76ECFC4B" w14:textId="0B3C37D8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Also Carnegie Endowment for International Peace, National Defense University, Brookings Institution, </w:t>
      </w:r>
      <w:r w:rsidR="005B747D">
        <w:rPr>
          <w:rFonts w:ascii="Times New Roman" w:hAnsi="Times New Roman"/>
          <w:spacing w:val="-3"/>
        </w:rPr>
        <w:t xml:space="preserve">New America Foundation, </w:t>
      </w:r>
      <w:r>
        <w:rPr>
          <w:rFonts w:ascii="Times New Roman" w:hAnsi="Times New Roman"/>
          <w:spacing w:val="-3"/>
        </w:rPr>
        <w:t xml:space="preserve">Social Science Research Council, World Affairs Council of Northern California, </w:t>
      </w:r>
      <w:r w:rsidR="00027880">
        <w:rPr>
          <w:rFonts w:ascii="Times New Roman" w:hAnsi="Times New Roman"/>
          <w:spacing w:val="-3"/>
        </w:rPr>
        <w:t xml:space="preserve">Louisville Council on World Affairs, </w:t>
      </w:r>
      <w:r>
        <w:rPr>
          <w:rFonts w:ascii="Times New Roman" w:hAnsi="Times New Roman"/>
          <w:spacing w:val="-3"/>
        </w:rPr>
        <w:t xml:space="preserve">Council on Foreign Relations, U.S. Institute of Peace, Woodrow Wilson Center for International Scholars (Smithsonian), </w:t>
      </w:r>
      <w:r w:rsidR="001D2F33">
        <w:rPr>
          <w:rFonts w:ascii="Times New Roman" w:hAnsi="Times New Roman"/>
          <w:spacing w:val="-3"/>
        </w:rPr>
        <w:t xml:space="preserve">Library of Congress, </w:t>
      </w:r>
      <w:r w:rsidR="00962AB6">
        <w:rPr>
          <w:rFonts w:ascii="Times New Roman" w:hAnsi="Times New Roman"/>
          <w:spacing w:val="-3"/>
        </w:rPr>
        <w:t xml:space="preserve">Carnegie Council on International Affairs, </w:t>
      </w:r>
      <w:r w:rsidR="00B17617">
        <w:rPr>
          <w:rFonts w:ascii="Times New Roman" w:hAnsi="Times New Roman"/>
          <w:spacing w:val="-3"/>
        </w:rPr>
        <w:t xml:space="preserve">Geirge C.  Marshall Center, </w:t>
      </w:r>
      <w:r w:rsidR="00962AB6">
        <w:rPr>
          <w:rFonts w:ascii="Times New Roman" w:hAnsi="Times New Roman"/>
          <w:spacing w:val="-3"/>
        </w:rPr>
        <w:t xml:space="preserve">Louisville World Affairs Council, </w:t>
      </w:r>
      <w:r>
        <w:rPr>
          <w:rFonts w:ascii="Times New Roman" w:hAnsi="Times New Roman"/>
          <w:spacing w:val="-3"/>
        </w:rPr>
        <w:t xml:space="preserve">International </w:t>
      </w:r>
      <w:r w:rsidR="005E071B">
        <w:rPr>
          <w:rFonts w:ascii="Times New Roman" w:hAnsi="Times New Roman"/>
          <w:spacing w:val="-3"/>
        </w:rPr>
        <w:t>Institute for Strategic Studies, Royal Sandhurst Military Academy</w:t>
      </w:r>
      <w:r w:rsidR="00304AC3">
        <w:rPr>
          <w:rFonts w:ascii="Times New Roman" w:hAnsi="Times New Roman"/>
          <w:spacing w:val="-3"/>
        </w:rPr>
        <w:t>, China Institute of International Studies, Asia-Pacific Centre for the Responsibility to Protect</w:t>
      </w:r>
      <w:r w:rsidR="0098128B">
        <w:rPr>
          <w:rFonts w:ascii="Times New Roman" w:hAnsi="Times New Roman"/>
          <w:spacing w:val="-3"/>
        </w:rPr>
        <w:t>.</w:t>
      </w:r>
    </w:p>
    <w:p w14:paraId="7C97B9B6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</w:p>
    <w:p w14:paraId="63BC6DAE" w14:textId="0349A7FA" w:rsidR="001A4D01" w:rsidRPr="00943ADA" w:rsidRDefault="00027880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  <w:szCs w:val="24"/>
        </w:rPr>
      </w:pPr>
      <w:r>
        <w:rPr>
          <w:rFonts w:ascii="Times New Roman" w:hAnsi="Times New Roman"/>
          <w:spacing w:val="-3"/>
          <w:szCs w:val="24"/>
        </w:rPr>
        <w:t>Countries</w:t>
      </w:r>
      <w:r w:rsidR="001A4D01" w:rsidRPr="00943ADA">
        <w:rPr>
          <w:rFonts w:ascii="Times New Roman" w:hAnsi="Times New Roman"/>
          <w:spacing w:val="-3"/>
          <w:szCs w:val="24"/>
        </w:rPr>
        <w:t>:</w:t>
      </w:r>
      <w:r w:rsidR="0025213A" w:rsidRPr="00943ADA">
        <w:rPr>
          <w:rFonts w:ascii="Times New Roman" w:hAnsi="Times New Roman"/>
          <w:szCs w:val="24"/>
        </w:rPr>
        <w:t xml:space="preserve"> </w:t>
      </w:r>
      <w:r w:rsidR="003C5E7F">
        <w:rPr>
          <w:rFonts w:ascii="Times New Roman" w:hAnsi="Times New Roman"/>
          <w:szCs w:val="24"/>
        </w:rPr>
        <w:t xml:space="preserve">Australia, </w:t>
      </w:r>
      <w:r w:rsidR="0025213A" w:rsidRPr="00943ADA">
        <w:rPr>
          <w:rFonts w:ascii="Times New Roman" w:hAnsi="Times New Roman"/>
          <w:szCs w:val="24"/>
        </w:rPr>
        <w:t xml:space="preserve">Canada, China, England, France, Germany, Greece, Israel, Italy, </w:t>
      </w:r>
      <w:r w:rsidR="00943ADA">
        <w:rPr>
          <w:rFonts w:ascii="Times New Roman" w:hAnsi="Times New Roman"/>
          <w:szCs w:val="24"/>
        </w:rPr>
        <w:t xml:space="preserve">Japan, </w:t>
      </w:r>
      <w:r w:rsidR="0025213A" w:rsidRPr="00943ADA">
        <w:rPr>
          <w:rFonts w:ascii="Times New Roman" w:hAnsi="Times New Roman"/>
          <w:szCs w:val="24"/>
        </w:rPr>
        <w:t xml:space="preserve">Jordan, </w:t>
      </w:r>
      <w:r w:rsidR="00420CDA" w:rsidRPr="00943ADA">
        <w:rPr>
          <w:rFonts w:ascii="Times New Roman" w:hAnsi="Times New Roman"/>
          <w:szCs w:val="24"/>
        </w:rPr>
        <w:t xml:space="preserve">Mexico, </w:t>
      </w:r>
      <w:r w:rsidR="0025213A" w:rsidRPr="00943ADA">
        <w:rPr>
          <w:rFonts w:ascii="Times New Roman" w:hAnsi="Times New Roman"/>
          <w:szCs w:val="24"/>
        </w:rPr>
        <w:t xml:space="preserve">the Netherlands, Qatar, </w:t>
      </w:r>
      <w:r w:rsidR="003C5E7F">
        <w:rPr>
          <w:rFonts w:ascii="Times New Roman" w:hAnsi="Times New Roman"/>
          <w:szCs w:val="24"/>
        </w:rPr>
        <w:t xml:space="preserve">South Africa, </w:t>
      </w:r>
      <w:r w:rsidR="0025213A" w:rsidRPr="00943ADA">
        <w:rPr>
          <w:rFonts w:ascii="Times New Roman" w:hAnsi="Times New Roman"/>
          <w:szCs w:val="24"/>
        </w:rPr>
        <w:t>Spain, South Korea, Switzerland, the United Arab Emirates.</w:t>
      </w:r>
    </w:p>
    <w:p w14:paraId="4EC8A213" w14:textId="77777777" w:rsidR="001A4D01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  <w:szCs w:val="24"/>
        </w:rPr>
      </w:pPr>
    </w:p>
    <w:p w14:paraId="01FE8208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</w:p>
    <w:p w14:paraId="1BCF1931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CONFERENCE PAPERS AND OTHER PARTICIPATION</w:t>
      </w:r>
      <w:r w:rsidR="00420CDA">
        <w:rPr>
          <w:rFonts w:ascii="Times New Roman" w:hAnsi="Times New Roman"/>
          <w:b/>
          <w:spacing w:val="-3"/>
        </w:rPr>
        <w:t xml:space="preserve"> (partial)</w:t>
      </w:r>
    </w:p>
    <w:p w14:paraId="73062DB0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4F13B551" w14:textId="4265D1C4" w:rsidR="001D2F33" w:rsidRDefault="00442B2B" w:rsidP="00B404B8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>American Political Science Association (APSA), every year since 1982</w:t>
      </w:r>
      <w:r w:rsidR="00962AB6">
        <w:rPr>
          <w:rFonts w:ascii="Times New Roman" w:hAnsi="Times New Roman"/>
          <w:spacing w:val="-3"/>
        </w:rPr>
        <w:t>-2018</w:t>
      </w:r>
      <w:r>
        <w:rPr>
          <w:rFonts w:ascii="Times New Roman" w:hAnsi="Times New Roman"/>
          <w:spacing w:val="-3"/>
        </w:rPr>
        <w:t xml:space="preserve"> except 1993</w:t>
      </w:r>
      <w:r w:rsidR="00962AB6">
        <w:rPr>
          <w:rFonts w:ascii="Times New Roman" w:hAnsi="Times New Roman"/>
          <w:spacing w:val="-3"/>
        </w:rPr>
        <w:t>, less so in COVID years</w:t>
      </w:r>
      <w:r w:rsidR="00063E32">
        <w:rPr>
          <w:rFonts w:ascii="Times New Roman" w:hAnsi="Times New Roman"/>
          <w:spacing w:val="-3"/>
        </w:rPr>
        <w:t xml:space="preserve"> and since</w:t>
      </w:r>
      <w:r>
        <w:rPr>
          <w:rFonts w:ascii="Times New Roman" w:hAnsi="Times New Roman"/>
          <w:spacing w:val="-3"/>
        </w:rPr>
        <w:t xml:space="preserve"> </w:t>
      </w:r>
    </w:p>
    <w:p w14:paraId="421FD259" w14:textId="77777777" w:rsidR="001D2F33" w:rsidRDefault="001D2F33" w:rsidP="00B404B8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59D565B7" w14:textId="7EF71E11" w:rsidR="001D2F33" w:rsidRDefault="00442B2B" w:rsidP="00B404B8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International Studies Association (</w:t>
      </w:r>
      <w:r w:rsidR="001D2F33">
        <w:rPr>
          <w:rFonts w:ascii="Times New Roman" w:hAnsi="Times New Roman"/>
          <w:spacing w:val="-3"/>
        </w:rPr>
        <w:t>ISA</w:t>
      </w:r>
      <w:r>
        <w:rPr>
          <w:rFonts w:ascii="Times New Roman" w:hAnsi="Times New Roman"/>
          <w:spacing w:val="-3"/>
        </w:rPr>
        <w:t>)</w:t>
      </w:r>
      <w:r w:rsidR="001D2F33">
        <w:rPr>
          <w:rFonts w:ascii="Times New Roman" w:hAnsi="Times New Roman"/>
          <w:spacing w:val="-3"/>
        </w:rPr>
        <w:t xml:space="preserve">, </w:t>
      </w:r>
      <w:r>
        <w:rPr>
          <w:rFonts w:ascii="Times New Roman" w:hAnsi="Times New Roman"/>
          <w:spacing w:val="-3"/>
        </w:rPr>
        <w:t>every year since 1981 except 1993</w:t>
      </w:r>
      <w:r w:rsidR="004D4974">
        <w:rPr>
          <w:rFonts w:ascii="Times New Roman" w:hAnsi="Times New Roman"/>
          <w:spacing w:val="-3"/>
        </w:rPr>
        <w:t>, less so in COVID years</w:t>
      </w:r>
      <w:r>
        <w:rPr>
          <w:rFonts w:ascii="Times New Roman" w:hAnsi="Times New Roman"/>
          <w:spacing w:val="-3"/>
        </w:rPr>
        <w:t xml:space="preserve"> </w:t>
      </w:r>
    </w:p>
    <w:p w14:paraId="2F6F5F02" w14:textId="1F5157C7" w:rsidR="00E31C3C" w:rsidRDefault="00E31C3C" w:rsidP="00442B2B">
      <w:pPr>
        <w:autoSpaceDE w:val="0"/>
        <w:autoSpaceDN w:val="0"/>
        <w:adjustRightInd w:val="0"/>
        <w:rPr>
          <w:rFonts w:ascii="Times New Roman" w:hAnsi="Times New Roman"/>
          <w:spacing w:val="-3"/>
        </w:rPr>
      </w:pPr>
    </w:p>
    <w:p w14:paraId="64E29EC2" w14:textId="5537446C" w:rsidR="00962AB6" w:rsidRDefault="00962AB6" w:rsidP="00962AB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Academic Exchange, Alumni Retreat Conference, Miami, Florida, June 2022</w:t>
      </w:r>
    </w:p>
    <w:p w14:paraId="28C11A41" w14:textId="13C76E64" w:rsidR="00962AB6" w:rsidRDefault="00962AB6" w:rsidP="00962AB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</w:p>
    <w:p w14:paraId="0EA13D65" w14:textId="1358C84E" w:rsidR="0098128B" w:rsidRDefault="0098128B" w:rsidP="0098128B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Panelist, “Political Science in Turbulent Times, 1949-2019,” International Political Science Association (IPSA), 70</w:t>
      </w:r>
      <w:r w:rsidRPr="0098128B">
        <w:rPr>
          <w:rFonts w:ascii="Times New Roman" w:hAnsi="Times New Roman"/>
          <w:spacing w:val="-3"/>
          <w:vertAlign w:val="superscript"/>
        </w:rPr>
        <w:t>th</w:t>
      </w:r>
      <w:r>
        <w:rPr>
          <w:rFonts w:ascii="Times New Roman" w:hAnsi="Times New Roman"/>
          <w:spacing w:val="-3"/>
        </w:rPr>
        <w:t xml:space="preserve"> Anniversary Symposium, Paris, France, November 2019 </w:t>
      </w:r>
    </w:p>
    <w:p w14:paraId="568D17E2" w14:textId="77777777" w:rsidR="0098128B" w:rsidRDefault="0098128B" w:rsidP="0098128B">
      <w:pPr>
        <w:autoSpaceDE w:val="0"/>
        <w:autoSpaceDN w:val="0"/>
        <w:adjustRightInd w:val="0"/>
        <w:rPr>
          <w:rFonts w:ascii="Times New Roman" w:hAnsi="Times New Roman"/>
          <w:spacing w:val="-3"/>
        </w:rPr>
      </w:pPr>
    </w:p>
    <w:p w14:paraId="2DDC1371" w14:textId="1218FCA2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“Transnational Terrorism and the Western Alliance,” University of North Carolina, November 2017 </w:t>
      </w:r>
    </w:p>
    <w:p w14:paraId="6B7E1697" w14:textId="77777777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29DA603E" w14:textId="512EBE6A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“Global Public Goods and a Transactional International Order,” Bridging the Gap, Washington, D.C., November 2017</w:t>
      </w:r>
    </w:p>
    <w:p w14:paraId="70351C91" w14:textId="77777777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5390C364" w14:textId="39AB003E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“Trump in Asia,” UC San Diego, October 2017</w:t>
      </w:r>
    </w:p>
    <w:p w14:paraId="0EF60369" w14:textId="77777777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5C389DA3" w14:textId="52D5C78E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“U.S. Policy towards Iran,” Carnegie Endowment for International Peace and Center for a New American Security, Washington, D.C., September 2017</w:t>
      </w:r>
    </w:p>
    <w:p w14:paraId="6E558227" w14:textId="77777777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616EFDC3" w14:textId="3AF4BBBF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“Societal Warfare and Geo-Economics,” Washington, D.C., June 2017</w:t>
      </w:r>
    </w:p>
    <w:p w14:paraId="59D37111" w14:textId="77777777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5F358A60" w14:textId="75AB5516" w:rsidR="00295A40" w:rsidRDefault="00295A40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Academic Exchange, </w:t>
      </w:r>
      <w:r w:rsidR="007E65B5">
        <w:rPr>
          <w:rFonts w:ascii="Times New Roman" w:hAnsi="Times New Roman"/>
          <w:spacing w:val="-3"/>
        </w:rPr>
        <w:t xml:space="preserve">Alumni Retreat Conference, Ojai, California, June 2017 </w:t>
      </w:r>
      <w:r>
        <w:rPr>
          <w:rFonts w:ascii="Times New Roman" w:hAnsi="Times New Roman"/>
          <w:spacing w:val="-3"/>
        </w:rPr>
        <w:t xml:space="preserve"> </w:t>
      </w:r>
    </w:p>
    <w:p w14:paraId="48EC2D0B" w14:textId="77777777" w:rsidR="007E65B5" w:rsidRDefault="007E65B5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2788E92C" w14:textId="4D9162F0" w:rsidR="007E65B5" w:rsidRDefault="007E65B5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“Responsibility to Protect,” Yale University, New Haven, Connecticut, February 2017 </w:t>
      </w:r>
    </w:p>
    <w:p w14:paraId="04F4A166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2B3A2F98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“Strategic Diplomacy in Northeast Asia,” Australia National University, held on Jeju Island, Republic of Korea, May 2016</w:t>
      </w:r>
    </w:p>
    <w:p w14:paraId="32C4E91C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37E08658" w14:textId="724095EF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“Small Ball? The Future of Multilateralism and International Institutions,” George Washington University, October 2015</w:t>
      </w:r>
    </w:p>
    <w:p w14:paraId="35F64B6A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44B7FCC5" w14:textId="5055D9E8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“ScholarFest,” John W. Kluge Center for Scholars, Library of Congress, Washington, D.C., June 2015 </w:t>
      </w:r>
    </w:p>
    <w:p w14:paraId="472FB79B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0CA38662" w14:textId="58A1102C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“Role of International Affairs Academic Think Tanks,” Perry World House, University of Pennsylvania, February 2015</w:t>
      </w:r>
    </w:p>
    <w:p w14:paraId="375D9D85" w14:textId="77777777" w:rsidR="00A40517" w:rsidRDefault="00A40517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5E9CAB4A" w14:textId="6EE296A3" w:rsidR="00E31C3C" w:rsidRDefault="00E31C3C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Tufts University, “The Changing Middle East,” February 2014</w:t>
      </w:r>
    </w:p>
    <w:p w14:paraId="08884036" w14:textId="77777777" w:rsidR="00E31C3C" w:rsidRDefault="00E31C3C" w:rsidP="00442B2B">
      <w:pPr>
        <w:autoSpaceDE w:val="0"/>
        <w:autoSpaceDN w:val="0"/>
        <w:adjustRightInd w:val="0"/>
        <w:rPr>
          <w:rFonts w:ascii="Times New Roman" w:hAnsi="Times New Roman"/>
          <w:spacing w:val="-3"/>
        </w:rPr>
      </w:pPr>
    </w:p>
    <w:p w14:paraId="6E140818" w14:textId="77777777" w:rsidR="00A551CD" w:rsidRDefault="00A551CD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New Era International Conference, “Global Public Goods in the Asia-Pacific Region,” collaboration with School of Social Sciences, Singapore Management University, Singapore December 2013</w:t>
      </w:r>
    </w:p>
    <w:p w14:paraId="11876E91" w14:textId="77777777" w:rsidR="00A551CD" w:rsidRDefault="00A551CD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</w:rPr>
      </w:pPr>
    </w:p>
    <w:p w14:paraId="13A96F3E" w14:textId="77777777" w:rsidR="00C53506" w:rsidRPr="00C53506" w:rsidRDefault="00E3321F" w:rsidP="00C53506">
      <w:pPr>
        <w:autoSpaceDE w:val="0"/>
        <w:autoSpaceDN w:val="0"/>
        <w:adjustRightInd w:val="0"/>
        <w:ind w:left="576"/>
        <w:rPr>
          <w:rFonts w:ascii="Times New Roman" w:hAnsi="Times New Roman"/>
          <w:spacing w:val="-3"/>
          <w:szCs w:val="24"/>
        </w:rPr>
      </w:pPr>
      <w:r>
        <w:rPr>
          <w:rFonts w:ascii="Times New Roman" w:hAnsi="Times New Roman"/>
          <w:spacing w:val="-3"/>
        </w:rPr>
        <w:lastRenderedPageBreak/>
        <w:t>University of Texas Clements Center and Kings College London Conference</w:t>
      </w:r>
      <w:r w:rsidR="00C53506">
        <w:rPr>
          <w:rFonts w:ascii="Times New Roman" w:hAnsi="Times New Roman"/>
          <w:spacing w:val="-3"/>
        </w:rPr>
        <w:t>, “</w:t>
      </w:r>
      <w:r w:rsidR="00C53506" w:rsidRPr="00C53506">
        <w:rPr>
          <w:rFonts w:ascii="Times New Roman" w:eastAsiaTheme="minorHAnsi" w:hAnsi="Times New Roman"/>
          <w:bCs/>
          <w:szCs w:val="24"/>
        </w:rPr>
        <w:t>Diplomacy, Alliances and War: Anglo-American Perspectives</w:t>
      </w:r>
      <w:r w:rsidR="00C53506">
        <w:rPr>
          <w:rFonts w:ascii="Times New Roman" w:eastAsiaTheme="minorHAnsi" w:hAnsi="Times New Roman"/>
          <w:bCs/>
          <w:szCs w:val="24"/>
        </w:rPr>
        <w:t xml:space="preserve"> </w:t>
      </w:r>
      <w:r w:rsidR="00C53506" w:rsidRPr="00C53506">
        <w:rPr>
          <w:rFonts w:ascii="Times New Roman" w:eastAsiaTheme="minorHAnsi" w:hAnsi="Times New Roman"/>
          <w:bCs/>
          <w:szCs w:val="24"/>
        </w:rPr>
        <w:t>on History and Strategy in the September 11th Era</w:t>
      </w:r>
      <w:r w:rsidR="00C53506">
        <w:rPr>
          <w:rFonts w:ascii="Times New Roman" w:eastAsiaTheme="minorHAnsi" w:hAnsi="Times New Roman"/>
          <w:bCs/>
          <w:szCs w:val="24"/>
        </w:rPr>
        <w:t>,”</w:t>
      </w:r>
      <w:r w:rsidRPr="00C53506">
        <w:rPr>
          <w:rFonts w:ascii="Times New Roman" w:hAnsi="Times New Roman"/>
          <w:spacing w:val="-3"/>
          <w:szCs w:val="24"/>
        </w:rPr>
        <w:t xml:space="preserve"> </w:t>
      </w:r>
      <w:r w:rsidR="00C53506">
        <w:rPr>
          <w:rFonts w:ascii="Times New Roman" w:hAnsi="Times New Roman"/>
          <w:spacing w:val="-3"/>
          <w:szCs w:val="24"/>
        </w:rPr>
        <w:t xml:space="preserve">Discussant, Panel on History and Strategy </w:t>
      </w:r>
    </w:p>
    <w:p w14:paraId="56FE065F" w14:textId="12FFAB9D" w:rsidR="00E3321F" w:rsidRDefault="00E3321F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A474626" w14:textId="77777777" w:rsidR="006A3F72" w:rsidRDefault="006A3F72" w:rsidP="0097105E">
      <w:pPr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Co-Director, Academic Exchange Study Mission to Israel, July 2013</w:t>
      </w:r>
    </w:p>
    <w:p w14:paraId="744D6639" w14:textId="77777777" w:rsidR="0097105E" w:rsidRDefault="0097105E" w:rsidP="00442B2B">
      <w:pPr>
        <w:rPr>
          <w:rFonts w:ascii="Times New Roman" w:hAnsi="Times New Roman"/>
          <w:spacing w:val="-3"/>
        </w:rPr>
      </w:pPr>
    </w:p>
    <w:p w14:paraId="58578307" w14:textId="77777777" w:rsidR="0097105E" w:rsidRDefault="0097105E" w:rsidP="0097105E">
      <w:pPr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“Foresight China 2013,” Alfred Herrhausen Society and China Institute of International Studies, Discussant, “China Rising: Understanding the Dynamics of Transformation,” Beijing, China, April 2013 </w:t>
      </w:r>
    </w:p>
    <w:p w14:paraId="304A9A28" w14:textId="77777777" w:rsidR="006A3F72" w:rsidRDefault="006A3F72" w:rsidP="0097105E">
      <w:pPr>
        <w:ind w:left="576"/>
        <w:rPr>
          <w:rFonts w:ascii="Times New Roman" w:hAnsi="Times New Roman"/>
          <w:spacing w:val="-3"/>
        </w:rPr>
      </w:pPr>
    </w:p>
    <w:p w14:paraId="3908B89D" w14:textId="77777777" w:rsidR="006A3F72" w:rsidRDefault="006A3F72" w:rsidP="0097105E">
      <w:pPr>
        <w:ind w:left="576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Conference, “Cult of the Irrelevant,” sponsored by Carnegie Corporation of New York, University of Texas LBJ School, February 2013 </w:t>
      </w:r>
    </w:p>
    <w:p w14:paraId="1E9F2ED6" w14:textId="77777777" w:rsidR="00A551CD" w:rsidRDefault="00A551CD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5BD48C60" w14:textId="77777777" w:rsidR="0097105E" w:rsidRDefault="00A551CD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97105E">
        <w:rPr>
          <w:rFonts w:ascii="Times New Roman" w:hAnsi="Times New Roman"/>
          <w:spacing w:val="-3"/>
        </w:rPr>
        <w:t xml:space="preserve">Brookings Institution and NYU Center on International Cooperation, “Senior Advisors’ Workshop on International Security,” Copenhagen, Denmark, December 2012 </w:t>
      </w:r>
    </w:p>
    <w:p w14:paraId="041A2767" w14:textId="77777777" w:rsidR="006A3F72" w:rsidRDefault="006A3F72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7A665CCD" w14:textId="77777777" w:rsidR="0097105E" w:rsidRDefault="006A3F72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Conference,  “Turkey-Israel Relations,” Academic Exchange, Aspen Institute Italia, and Yitzhak Rabin Center, Tel Aviv University, Panel on “Turkey, Israel and Iran,” Rome, Italy, October 2012 </w:t>
      </w:r>
    </w:p>
    <w:p w14:paraId="44032221" w14:textId="77777777" w:rsidR="006A3F72" w:rsidRDefault="006A3F72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474116FE" w14:textId="77777777" w:rsidR="006A3F72" w:rsidRDefault="006A3F72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Program Chair, ISSS-ISAC Annual Conference, Research Triangle, North Carolina, October 2012 </w:t>
      </w:r>
    </w:p>
    <w:p w14:paraId="271BE14C" w14:textId="77777777" w:rsidR="006A3F72" w:rsidRDefault="006A3F72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739EDDF9" w14:textId="77777777" w:rsidR="00B531E0" w:rsidRDefault="0097105E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B531E0">
        <w:rPr>
          <w:rFonts w:ascii="Times New Roman" w:hAnsi="Times New Roman"/>
          <w:spacing w:val="-3"/>
        </w:rPr>
        <w:t>Iran Simulation, Brookings Institution-The Daily Beast, September 2012</w:t>
      </w:r>
    </w:p>
    <w:p w14:paraId="3779AA8A" w14:textId="1A743629" w:rsidR="00B531E0" w:rsidRDefault="00B531E0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1902F26" w14:textId="77777777" w:rsidR="00B531E0" w:rsidRDefault="00B531E0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“Roles for the United States and South Africa for the 21</w:t>
      </w:r>
      <w:r w:rsidRPr="00B531E0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International Agenda,’ Stanley Foundation and University of Pretoria, “Panel on R2P”, Pretoria, South Africa, March 2012</w:t>
      </w:r>
    </w:p>
    <w:p w14:paraId="236D956E" w14:textId="77777777" w:rsidR="00B531E0" w:rsidRDefault="00B531E0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1A5CDA45" w14:textId="4081A99B" w:rsidR="00352807" w:rsidRDefault="00B531E0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Conference on International Security, NYU Center for Cooperation, Panel on “Uses of Force”, Abu Dhabi, UAE, February 2012</w:t>
      </w:r>
    </w:p>
    <w:p w14:paraId="772E435C" w14:textId="77777777" w:rsidR="00352807" w:rsidRDefault="0035280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44DB0666" w14:textId="77777777" w:rsidR="00184285" w:rsidRPr="00184285" w:rsidRDefault="0035280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spacing w:val="-3"/>
        </w:rPr>
        <w:tab/>
        <w:t xml:space="preserve">Panelist, </w:t>
      </w:r>
      <w:r w:rsidR="00184285" w:rsidRPr="00184285">
        <w:rPr>
          <w:rFonts w:ascii="Times New Roman" w:hAnsi="Times New Roman"/>
        </w:rPr>
        <w:t>“</w:t>
      </w:r>
      <w:r w:rsidR="00184285" w:rsidRPr="00184285">
        <w:rPr>
          <w:rFonts w:ascii="Times New Roman" w:hAnsi="Times New Roman"/>
          <w:iCs/>
        </w:rPr>
        <w:t>Can Iran Come In From the Cold? Iran and the International Community in the 21</w:t>
      </w:r>
      <w:r w:rsidR="00184285" w:rsidRPr="00184285">
        <w:rPr>
          <w:rFonts w:ascii="Times New Roman" w:hAnsi="Times New Roman"/>
          <w:iCs/>
          <w:vertAlign w:val="superscript"/>
        </w:rPr>
        <w:t>st</w:t>
      </w:r>
      <w:r w:rsidR="00184285">
        <w:rPr>
          <w:rFonts w:ascii="Times New Roman" w:hAnsi="Times New Roman"/>
          <w:iCs/>
        </w:rPr>
        <w:t xml:space="preserve"> Century,</w:t>
      </w:r>
      <w:r w:rsidR="00184285" w:rsidRPr="00184285">
        <w:rPr>
          <w:rFonts w:ascii="Times New Roman" w:hAnsi="Times New Roman"/>
          <w:iCs/>
        </w:rPr>
        <w:t xml:space="preserve">” </w:t>
      </w:r>
      <w:r w:rsidR="00184285">
        <w:rPr>
          <w:rFonts w:ascii="Times New Roman" w:hAnsi="Times New Roman"/>
          <w:iCs/>
        </w:rPr>
        <w:t>UCLA, June 2011</w:t>
      </w:r>
    </w:p>
    <w:p w14:paraId="21915923" w14:textId="77777777" w:rsidR="00184285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i/>
          <w:iCs/>
        </w:rPr>
      </w:pPr>
    </w:p>
    <w:p w14:paraId="601564A3" w14:textId="77777777" w:rsidR="00352807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/>
          <w:iCs/>
        </w:rPr>
        <w:tab/>
      </w:r>
      <w:r w:rsidR="00352807">
        <w:rPr>
          <w:rFonts w:ascii="Times New Roman" w:hAnsi="Times New Roman"/>
          <w:iCs/>
        </w:rPr>
        <w:t>Panelist, “G-8 Deauville 2011: Opportunities and Challenges,” INSEAD, Sorbonne and University of Toronto Munk School of Global Affairs, Paris, France, May 2011</w:t>
      </w:r>
    </w:p>
    <w:p w14:paraId="64E2C4B7" w14:textId="77777777" w:rsidR="00184285" w:rsidRPr="00184285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Roundtable on Weber-Jentleson, </w:t>
      </w:r>
      <w:r>
        <w:rPr>
          <w:rFonts w:ascii="Times New Roman" w:hAnsi="Times New Roman"/>
          <w:i/>
          <w:spacing w:val="-3"/>
        </w:rPr>
        <w:t>End of Arrogance</w:t>
      </w:r>
      <w:r>
        <w:rPr>
          <w:rFonts w:ascii="Times New Roman" w:hAnsi="Times New Roman"/>
          <w:spacing w:val="-3"/>
        </w:rPr>
        <w:t xml:space="preserve"> Book, ISA March 2011</w:t>
      </w:r>
    </w:p>
    <w:p w14:paraId="6AA18F99" w14:textId="77777777" w:rsidR="00184285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530EC8BB" w14:textId="77777777" w:rsidR="00420CDA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420CDA">
        <w:rPr>
          <w:rFonts w:ascii="Times New Roman" w:hAnsi="Times New Roman"/>
          <w:spacing w:val="-3"/>
        </w:rPr>
        <w:t>“The US, Emerging Powers and Transnational Threats,” Brookings Institution and NYU Abu Dhabi, Abu Dhabi, United Arab Emirates, February 2011</w:t>
      </w:r>
    </w:p>
    <w:p w14:paraId="79379A34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6523A8C9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“Rivalry and Partnership: The Struggle for a New Global Governance Leadership,” Princeton University, January 2011</w:t>
      </w:r>
    </w:p>
    <w:p w14:paraId="240F1671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71DCA458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ab/>
      </w:r>
      <w:r w:rsidR="00184285">
        <w:rPr>
          <w:rFonts w:ascii="Times New Roman" w:hAnsi="Times New Roman"/>
          <w:spacing w:val="-3"/>
        </w:rPr>
        <w:t>“Role of Brazil and the U.S. in the 21</w:t>
      </w:r>
      <w:r w:rsidR="00184285" w:rsidRPr="00184285">
        <w:rPr>
          <w:rFonts w:ascii="Times New Roman" w:hAnsi="Times New Roman"/>
          <w:spacing w:val="-3"/>
          <w:vertAlign w:val="superscript"/>
        </w:rPr>
        <w:t>st</w:t>
      </w:r>
      <w:r w:rsidR="00184285">
        <w:rPr>
          <w:rFonts w:ascii="Times New Roman" w:hAnsi="Times New Roman"/>
          <w:spacing w:val="-3"/>
        </w:rPr>
        <w:t xml:space="preserve"> Century Agenda,” Stanley Foundation and Brazilian Centre for Research in International Relations (CEBRI), </w:t>
      </w:r>
      <w:r>
        <w:rPr>
          <w:rFonts w:ascii="Times New Roman" w:hAnsi="Times New Roman"/>
          <w:spacing w:val="-3"/>
        </w:rPr>
        <w:t xml:space="preserve">Rio </w:t>
      </w:r>
      <w:r w:rsidR="00184285">
        <w:rPr>
          <w:rFonts w:ascii="Times New Roman" w:hAnsi="Times New Roman"/>
          <w:spacing w:val="-3"/>
        </w:rPr>
        <w:t xml:space="preserve">de Janeiro, Brazil, </w:t>
      </w:r>
      <w:r>
        <w:rPr>
          <w:rFonts w:ascii="Times New Roman" w:hAnsi="Times New Roman"/>
          <w:spacing w:val="-3"/>
        </w:rPr>
        <w:t xml:space="preserve">November </w:t>
      </w:r>
      <w:r w:rsidR="00184285">
        <w:rPr>
          <w:rFonts w:ascii="Times New Roman" w:hAnsi="Times New Roman"/>
          <w:spacing w:val="-3"/>
        </w:rPr>
        <w:t>2010</w:t>
      </w:r>
    </w:p>
    <w:p w14:paraId="3899C61F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7E525A5D" w14:textId="77777777" w:rsidR="00184285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184285">
        <w:rPr>
          <w:rFonts w:ascii="Times New Roman" w:hAnsi="Times New Roman"/>
          <w:spacing w:val="-3"/>
        </w:rPr>
        <w:t>“G-20 Toronto 2010 Meeting: Opportunities and Challenges,” Centre on International Governance Innovation (CIGI), China Institutes for Contemporary International Relations (CICIR), and Stanley Foundation, Toronto, Canada, June 2010</w:t>
      </w:r>
    </w:p>
    <w:p w14:paraId="3861B073" w14:textId="77777777" w:rsidR="00184285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16BAFFA0" w14:textId="77777777" w:rsidR="00420CDA" w:rsidRDefault="00184285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352807">
        <w:rPr>
          <w:rFonts w:ascii="Times New Roman" w:hAnsi="Times New Roman"/>
          <w:spacing w:val="-3"/>
        </w:rPr>
        <w:t xml:space="preserve">Panelist, “Enriching the Middle East’s Economic Future,” </w:t>
      </w:r>
      <w:r w:rsidR="00420CDA">
        <w:rPr>
          <w:rFonts w:ascii="Times New Roman" w:hAnsi="Times New Roman"/>
          <w:spacing w:val="-3"/>
        </w:rPr>
        <w:t>Doha</w:t>
      </w:r>
      <w:r w:rsidR="00352807">
        <w:rPr>
          <w:rFonts w:ascii="Times New Roman" w:hAnsi="Times New Roman"/>
          <w:spacing w:val="-3"/>
        </w:rPr>
        <w:t>, Qatar,</w:t>
      </w:r>
      <w:r w:rsidR="00420CDA">
        <w:rPr>
          <w:rFonts w:ascii="Times New Roman" w:hAnsi="Times New Roman"/>
          <w:spacing w:val="-3"/>
        </w:rPr>
        <w:t xml:space="preserve"> June</w:t>
      </w:r>
      <w:r w:rsidR="00352807">
        <w:rPr>
          <w:rFonts w:ascii="Times New Roman" w:hAnsi="Times New Roman"/>
          <w:spacing w:val="-3"/>
        </w:rPr>
        <w:t xml:space="preserve"> 2010</w:t>
      </w:r>
    </w:p>
    <w:p w14:paraId="1EED5A6B" w14:textId="77777777" w:rsidR="00420CD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12B284AE" w14:textId="77777777" w:rsidR="006360EA" w:rsidRDefault="00420CD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6360EA">
        <w:rPr>
          <w:rFonts w:ascii="Times New Roman" w:hAnsi="Times New Roman"/>
          <w:spacing w:val="-3"/>
        </w:rPr>
        <w:t xml:space="preserve">“Emerging Structures of Global Governance,” Brazilian Ministry of Foreign Affairs, Itamaraty </w:t>
      </w:r>
      <w:r>
        <w:rPr>
          <w:rFonts w:ascii="Times New Roman" w:hAnsi="Times New Roman"/>
          <w:spacing w:val="-3"/>
        </w:rPr>
        <w:t>Palace</w:t>
      </w:r>
      <w:r w:rsidR="006360EA">
        <w:rPr>
          <w:rFonts w:ascii="Times New Roman" w:hAnsi="Times New Roman"/>
          <w:spacing w:val="-3"/>
        </w:rPr>
        <w:t>, Brasilia, Brazil, April 2010</w:t>
      </w:r>
    </w:p>
    <w:p w14:paraId="6598B776" w14:textId="77777777" w:rsidR="006360EA" w:rsidRDefault="006360E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2EC3292C" w14:textId="77777777" w:rsidR="003C4247" w:rsidRDefault="006360EA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3C4247">
        <w:rPr>
          <w:rFonts w:ascii="Times New Roman" w:hAnsi="Times New Roman"/>
          <w:spacing w:val="-3"/>
        </w:rPr>
        <w:t xml:space="preserve">“The Future of State Policy Planning Working Group,” Center for a New American Security (CNAS), April 2010 </w:t>
      </w:r>
    </w:p>
    <w:p w14:paraId="100F47C4" w14:textId="77777777" w:rsidR="003C4247" w:rsidRDefault="003C424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3540E852" w14:textId="77777777" w:rsidR="003C4247" w:rsidRDefault="003C424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F50ABC">
        <w:rPr>
          <w:rFonts w:ascii="Times New Roman" w:hAnsi="Times New Roman"/>
          <w:spacing w:val="-3"/>
        </w:rPr>
        <w:t xml:space="preserve">“Policy Processing of Early Warning and Impact Assessment,” Instability Warning and Genocide Symposium, National Intelligence Council-Vanderbilt Law School, Mashville, Tennessee, March 2010 </w:t>
      </w:r>
      <w:r>
        <w:rPr>
          <w:rFonts w:ascii="Times New Roman" w:hAnsi="Times New Roman"/>
          <w:spacing w:val="-3"/>
        </w:rPr>
        <w:t xml:space="preserve"> </w:t>
      </w:r>
    </w:p>
    <w:p w14:paraId="161D5B85" w14:textId="77777777" w:rsidR="003C4247" w:rsidRDefault="003C424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7F4CCCF6" w14:textId="77777777" w:rsidR="003C4247" w:rsidRDefault="003C424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“Regional Security Arrangements in the Middle East,” Special Colloquium on Emerging Powers, Global Security and the Middle East, NYU Abu Dhabi Institute-Emirates Center for Strategic Studies and Research, Abu Dhabi, United Arab Emirates, February 2010</w:t>
      </w:r>
    </w:p>
    <w:p w14:paraId="0475DC67" w14:textId="7FBE5354" w:rsidR="00F27856" w:rsidRDefault="00F27856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38950501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B2363">
        <w:rPr>
          <w:rFonts w:ascii="Times New Roman" w:hAnsi="Times New Roman"/>
          <w:spacing w:val="-3"/>
        </w:rPr>
        <w:t>“Governance Challenges: Energy, Environment and Public Health,” Conference on New Foundations for Global Governance, Princeton University, January 2010</w:t>
      </w:r>
    </w:p>
    <w:p w14:paraId="47EDC9EF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0868B61C" w14:textId="77777777" w:rsidR="00F27856" w:rsidRPr="007B2363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B2363">
        <w:rPr>
          <w:rFonts w:ascii="Times New Roman" w:hAnsi="Times New Roman"/>
          <w:spacing w:val="-3"/>
        </w:rPr>
        <w:t xml:space="preserve">“Partnering for Supply: Troops, Assets, Training,” Panel participant, Conference on “Cooperating for Peace: The Challenge and Promise of Partnerships in Peace Operations,” International Peace Institute and </w:t>
      </w:r>
      <w:r w:rsidRPr="007B2363">
        <w:rPr>
          <w:rFonts w:ascii="Times New Roman" w:hAnsi="Times New Roman"/>
          <w:spacing w:val="-3"/>
        </w:rPr>
        <w:t xml:space="preserve">Geneva </w:t>
      </w:r>
      <w:r w:rsidR="007B2363">
        <w:rPr>
          <w:rFonts w:ascii="Times New Roman" w:hAnsi="Times New Roman"/>
          <w:spacing w:val="-3"/>
        </w:rPr>
        <w:t xml:space="preserve">Centre for Security Policy, Geneva, Switzerland, December </w:t>
      </w:r>
      <w:r w:rsidRPr="007B2363">
        <w:rPr>
          <w:rFonts w:ascii="Times New Roman" w:hAnsi="Times New Roman"/>
          <w:spacing w:val="-3"/>
        </w:rPr>
        <w:t xml:space="preserve">2009 </w:t>
      </w:r>
    </w:p>
    <w:p w14:paraId="341F134F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2110DD22" w14:textId="6435056A" w:rsidR="003370B4" w:rsidRPr="00442B2B" w:rsidRDefault="00F27856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A75B41">
        <w:rPr>
          <w:rFonts w:ascii="Times New Roman" w:hAnsi="Times New Roman"/>
          <w:spacing w:val="-3"/>
        </w:rPr>
        <w:t xml:space="preserve">“Effective Multilateralism: U.S. Perspectives”, Conference on </w:t>
      </w:r>
      <w:r w:rsidR="007B2363">
        <w:rPr>
          <w:rFonts w:ascii="Times New Roman" w:hAnsi="Times New Roman"/>
          <w:spacing w:val="-3"/>
        </w:rPr>
        <w:t>Effective Multilateralism: Through the Looking G</w:t>
      </w:r>
      <w:r w:rsidR="00A75B41">
        <w:rPr>
          <w:rFonts w:ascii="Times New Roman" w:hAnsi="Times New Roman"/>
          <w:spacing w:val="-3"/>
        </w:rPr>
        <w:t xml:space="preserve">lass of East Asia, </w:t>
      </w:r>
      <w:r w:rsidR="007B2363">
        <w:rPr>
          <w:rFonts w:ascii="Times New Roman" w:hAnsi="Times New Roman"/>
          <w:spacing w:val="-3"/>
        </w:rPr>
        <w:t>Nuffield College, University of Oxford, October 2009</w:t>
      </w:r>
      <w:r w:rsidR="003370B4">
        <w:rPr>
          <w:rFonts w:ascii="Times New Roman" w:hAnsi="Times New Roman"/>
          <w:spacing w:val="-3"/>
        </w:rPr>
        <w:t xml:space="preserve"> </w:t>
      </w:r>
    </w:p>
    <w:p w14:paraId="1F0023BE" w14:textId="77777777" w:rsidR="005E071B" w:rsidRDefault="005E071B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6367E0F3" w14:textId="77777777" w:rsidR="007B2363" w:rsidRDefault="007B2363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>
        <w:rPr>
          <w:rFonts w:ascii="Times New Roman" w:hAnsi="Times New Roman"/>
          <w:spacing w:val="-3"/>
        </w:rPr>
        <w:t>New Era Foreign Policy Conference, UC Berkeley – Duke University – George Washington University, March 2009</w:t>
      </w:r>
    </w:p>
    <w:p w14:paraId="232DBB92" w14:textId="77777777" w:rsidR="007B2363" w:rsidRPr="007B2363" w:rsidRDefault="007B2363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2C819C18" w14:textId="77777777" w:rsidR="00A75B41" w:rsidRDefault="005E071B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B2363">
        <w:rPr>
          <w:rFonts w:ascii="Times New Roman" w:hAnsi="Times New Roman"/>
          <w:spacing w:val="-3"/>
        </w:rPr>
        <w:t xml:space="preserve">“Strategic Leadership; America’s </w:t>
      </w:r>
      <w:r w:rsidR="00A75B41">
        <w:rPr>
          <w:rFonts w:ascii="Times New Roman" w:hAnsi="Times New Roman"/>
          <w:spacing w:val="-3"/>
        </w:rPr>
        <w:t xml:space="preserve">Global </w:t>
      </w:r>
      <w:r w:rsidR="007B2363">
        <w:rPr>
          <w:rFonts w:ascii="Times New Roman" w:hAnsi="Times New Roman"/>
          <w:spacing w:val="-3"/>
        </w:rPr>
        <w:t xml:space="preserve">Role Amidst </w:t>
      </w:r>
      <w:r w:rsidR="00A75B41">
        <w:rPr>
          <w:rFonts w:ascii="Times New Roman" w:hAnsi="Times New Roman"/>
          <w:spacing w:val="-3"/>
        </w:rPr>
        <w:t xml:space="preserve">Systemic </w:t>
      </w:r>
      <w:r w:rsidR="007B2363">
        <w:rPr>
          <w:rFonts w:ascii="Times New Roman" w:hAnsi="Times New Roman"/>
          <w:spacing w:val="-3"/>
        </w:rPr>
        <w:t xml:space="preserve">Change,” ISA 2009, </w:t>
      </w:r>
      <w:r w:rsidR="00A75B41">
        <w:rPr>
          <w:rFonts w:ascii="Times New Roman" w:hAnsi="Times New Roman"/>
          <w:spacing w:val="-3"/>
        </w:rPr>
        <w:t xml:space="preserve">New York </w:t>
      </w:r>
    </w:p>
    <w:p w14:paraId="3306AFB0" w14:textId="6B9069EB" w:rsidR="005E071B" w:rsidRDefault="005E071B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228ED180" w14:textId="77777777" w:rsidR="005E071B" w:rsidRDefault="005E071B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>
        <w:rPr>
          <w:rFonts w:ascii="Times New Roman" w:hAnsi="Times New Roman"/>
          <w:spacing w:val="-3"/>
        </w:rPr>
        <w:t>“Global Energy Transitions,” UC Berkeley, January 2009</w:t>
      </w:r>
    </w:p>
    <w:p w14:paraId="5C07D7D1" w14:textId="77777777" w:rsidR="005E071B" w:rsidRDefault="005E071B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33EF4F3C" w14:textId="77777777" w:rsidR="005E071B" w:rsidRDefault="005E071B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“U.S.-Gulf Relations under a New Presidency,” </w:t>
      </w:r>
      <w:r w:rsidR="00F27856">
        <w:rPr>
          <w:rFonts w:ascii="Times New Roman" w:hAnsi="Times New Roman"/>
          <w:spacing w:val="-3"/>
        </w:rPr>
        <w:t>Gulf</w:t>
      </w:r>
      <w:r>
        <w:rPr>
          <w:rFonts w:ascii="Times New Roman" w:hAnsi="Times New Roman"/>
          <w:spacing w:val="-3"/>
        </w:rPr>
        <w:t xml:space="preserve"> Research </w:t>
      </w:r>
      <w:r w:rsidR="00F27856">
        <w:rPr>
          <w:rFonts w:ascii="Times New Roman" w:hAnsi="Times New Roman"/>
          <w:spacing w:val="-3"/>
        </w:rPr>
        <w:t>Council</w:t>
      </w:r>
      <w:r>
        <w:rPr>
          <w:rFonts w:ascii="Times New Roman" w:hAnsi="Times New Roman"/>
          <w:spacing w:val="-3"/>
        </w:rPr>
        <w:t>, January 2009, Riyadh, Saudi Arabia</w:t>
      </w:r>
    </w:p>
    <w:p w14:paraId="7EBF7042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11428E6A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spacing w:val="-3"/>
        </w:rPr>
        <w:tab/>
      </w:r>
      <w:r w:rsidR="00A75B41">
        <w:rPr>
          <w:rFonts w:ascii="Times New Roman" w:hAnsi="Times New Roman"/>
          <w:spacing w:val="-3"/>
        </w:rPr>
        <w:t xml:space="preserve">“America’s Global Role,” Conference on Effective Multilateralism: Through the Looking Glass of East Asia, University of Oxford and Fudan University, Shanghai, China, December 2008 </w:t>
      </w:r>
    </w:p>
    <w:p w14:paraId="415E247E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53AAC127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829B7">
        <w:rPr>
          <w:rFonts w:ascii="Times New Roman" w:hAnsi="Times New Roman"/>
          <w:spacing w:val="-3"/>
        </w:rPr>
        <w:t xml:space="preserve">Academic Consultation Workshop, “Genocide Prevention and the Will to Intervene,” Montreal Institute for Genocide and Human Rights Studies, Concordia University, November 2008 </w:t>
      </w:r>
    </w:p>
    <w:p w14:paraId="58C0C4AA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b/>
          <w:spacing w:val="-3"/>
        </w:rPr>
      </w:pPr>
    </w:p>
    <w:p w14:paraId="3C636AA9" w14:textId="1C97E210" w:rsidR="007829B7" w:rsidRDefault="00F27856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829B7">
        <w:rPr>
          <w:rFonts w:ascii="Times New Roman" w:hAnsi="Times New Roman"/>
          <w:spacing w:val="-3"/>
        </w:rPr>
        <w:t xml:space="preserve">“Foreign Policy in a New Administration,” Featured Speaker, “Meeting Complex Security Challenges through National Security Reform, Institute for National Strategic Studies, National Defense University, October 2008  </w:t>
      </w:r>
    </w:p>
    <w:p w14:paraId="49FB077D" w14:textId="77777777" w:rsidR="007829B7" w:rsidRDefault="007829B7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3E5B1F33" w14:textId="77777777" w:rsidR="007829B7" w:rsidRPr="007829B7" w:rsidRDefault="007829B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>
        <w:rPr>
          <w:rFonts w:ascii="Times New Roman" w:hAnsi="Times New Roman"/>
          <w:spacing w:val="-3"/>
        </w:rPr>
        <w:t xml:space="preserve">“Policy Planning in the New Millennium,” Conference on Policy Planning: Past, Present and Future, Tufts University – Fletcher School, April 2008 </w:t>
      </w:r>
    </w:p>
    <w:p w14:paraId="7DE79BC7" w14:textId="69C41F82" w:rsidR="007829B7" w:rsidRPr="007829B7" w:rsidRDefault="007829B7" w:rsidP="00442B2B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E46403A" w14:textId="27CC8DDB" w:rsidR="001A4D01" w:rsidRDefault="00F27856" w:rsidP="00425653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7829B7" w:rsidRPr="007829B7">
        <w:rPr>
          <w:rFonts w:ascii="Times New Roman" w:hAnsi="Times New Roman"/>
          <w:spacing w:val="-3"/>
        </w:rPr>
        <w:t xml:space="preserve">“America’s Global </w:t>
      </w:r>
      <w:r w:rsidR="007829B7">
        <w:rPr>
          <w:rFonts w:ascii="Times New Roman" w:hAnsi="Times New Roman"/>
          <w:spacing w:val="-3"/>
        </w:rPr>
        <w:t>R</w:t>
      </w:r>
      <w:r w:rsidR="007829B7" w:rsidRPr="007829B7">
        <w:rPr>
          <w:rFonts w:ascii="Times New Roman" w:hAnsi="Times New Roman"/>
          <w:spacing w:val="-3"/>
        </w:rPr>
        <w:t xml:space="preserve">ole after Bush,” </w:t>
      </w:r>
      <w:r w:rsidR="007829B7">
        <w:rPr>
          <w:rFonts w:ascii="Times New Roman" w:hAnsi="Times New Roman"/>
          <w:spacing w:val="-3"/>
        </w:rPr>
        <w:t xml:space="preserve">Geneva Centre for Security Policy, January 2008 </w:t>
      </w:r>
    </w:p>
    <w:p w14:paraId="6D6ACA65" w14:textId="34E37B9B" w:rsidR="00962AB6" w:rsidRDefault="00962AB6" w:rsidP="00425653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 w:hanging="576"/>
        <w:jc w:val="both"/>
        <w:rPr>
          <w:rFonts w:ascii="Times New Roman" w:hAnsi="Times New Roman"/>
          <w:spacing w:val="-3"/>
        </w:rPr>
      </w:pPr>
    </w:p>
    <w:p w14:paraId="0B578B1B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Berkeley Conference on U.S. Foreign Policy, 2005</w:t>
      </w:r>
    </w:p>
    <w:p w14:paraId="1B86856A" w14:textId="77777777" w:rsidR="00962AB6" w:rsidRDefault="00962AB6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48ABD9FC" w14:textId="4ABBC61E" w:rsidR="001A4D01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Co-Organizer and Panelist, “Wielding American Power:  Agenda for Strategy and Policy Planning” Duke-Woodrow Wilson Center for International Scholars Conference, Washington, D.C., 2005</w:t>
      </w:r>
    </w:p>
    <w:p w14:paraId="0DE5DE08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“The Realism of Conflict Prevention:  Making the Case,” presentation to the International Peace Academy, 2003</w:t>
      </w:r>
    </w:p>
    <w:p w14:paraId="4683911A" w14:textId="77777777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40627520" w14:textId="05E32E58" w:rsid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“Foundation for Stable and Peaceful Regional Security in the Persian Gulf,” Stanley Foundation Conference, Airlie House, 2003</w:t>
      </w:r>
    </w:p>
    <w:p w14:paraId="7775A1E9" w14:textId="76D14D78" w:rsidR="006D54DA" w:rsidRDefault="006D54DA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5695EF1A" w14:textId="761CFE10" w:rsidR="006D54DA" w:rsidRPr="006D54DA" w:rsidRDefault="006D54DA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756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Co-Chair, Commission on U.S.-Soviet Global Relations, 17th Annual Conference of the Forum for U.S.-Soviet Dialogue, May 1989, Soviet Union</w:t>
      </w:r>
    </w:p>
    <w:p w14:paraId="20AC5281" w14:textId="77777777" w:rsidR="00962AB6" w:rsidRPr="00962AB6" w:rsidRDefault="00962AB6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96" w:right="180" w:hanging="666"/>
        <w:jc w:val="both"/>
        <w:rPr>
          <w:rFonts w:ascii="Times New Roman" w:hAnsi="Times New Roman"/>
          <w:bCs/>
          <w:spacing w:val="-3"/>
        </w:rPr>
      </w:pPr>
    </w:p>
    <w:p w14:paraId="6FD282C7" w14:textId="0677B18C" w:rsidR="001A4D01" w:rsidRPr="00962AB6" w:rsidRDefault="001A4D01" w:rsidP="00962AB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 xml:space="preserve">TEACHING AREAS </w:t>
      </w:r>
    </w:p>
    <w:p w14:paraId="79EFFD0F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6CC108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International Security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Politics of U. S. Foreign Policy</w:t>
      </w:r>
    </w:p>
    <w:p w14:paraId="5DA2CA0E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F27856">
        <w:rPr>
          <w:rFonts w:ascii="Times New Roman" w:hAnsi="Times New Roman"/>
          <w:spacing w:val="-3"/>
        </w:rPr>
        <w:t>American Foreign Policy</w:t>
      </w:r>
      <w:r w:rsidR="00F27856">
        <w:rPr>
          <w:rFonts w:ascii="Times New Roman" w:hAnsi="Times New Roman"/>
          <w:spacing w:val="-3"/>
        </w:rPr>
        <w:tab/>
      </w:r>
      <w:r w:rsidR="00F27856">
        <w:rPr>
          <w:rFonts w:ascii="Times New Roman" w:hAnsi="Times New Roman"/>
          <w:spacing w:val="-3"/>
        </w:rPr>
        <w:tab/>
      </w:r>
      <w:r w:rsidR="00F27856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Globalization and Governance</w:t>
      </w:r>
    </w:p>
    <w:p w14:paraId="492E7212" w14:textId="73C8B478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1261ED">
        <w:rPr>
          <w:rFonts w:ascii="Times New Roman" w:hAnsi="Times New Roman"/>
          <w:spacing w:val="-3"/>
        </w:rPr>
        <w:t>National Security Strategy</w:t>
      </w:r>
      <w:r w:rsidR="00F27856">
        <w:rPr>
          <w:rFonts w:ascii="Times New Roman" w:hAnsi="Times New Roman"/>
          <w:spacing w:val="-3"/>
        </w:rPr>
        <w:tab/>
      </w:r>
      <w:r w:rsidR="00F27856">
        <w:rPr>
          <w:rFonts w:ascii="Times New Roman" w:hAnsi="Times New Roman"/>
          <w:spacing w:val="-3"/>
        </w:rPr>
        <w:tab/>
      </w:r>
      <w:r w:rsidR="001261ED">
        <w:rPr>
          <w:rFonts w:ascii="Times New Roman" w:hAnsi="Times New Roman"/>
          <w:spacing w:val="-3"/>
        </w:rPr>
        <w:tab/>
      </w:r>
      <w:r w:rsidR="001261ED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>Middle East Regional Security</w:t>
      </w:r>
    </w:p>
    <w:p w14:paraId="15DB0777" w14:textId="6CD9B115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International Relations </w:t>
      </w:r>
      <w:r w:rsidR="00A23D85">
        <w:rPr>
          <w:rFonts w:ascii="Times New Roman" w:hAnsi="Times New Roman"/>
          <w:spacing w:val="-3"/>
        </w:rPr>
        <w:tab/>
      </w:r>
      <w:r w:rsidR="00A23D85">
        <w:rPr>
          <w:rFonts w:ascii="Times New Roman" w:hAnsi="Times New Roman"/>
          <w:spacing w:val="-3"/>
        </w:rPr>
        <w:tab/>
      </w:r>
      <w:r w:rsidR="00A23D85">
        <w:rPr>
          <w:rFonts w:ascii="Times New Roman" w:hAnsi="Times New Roman"/>
          <w:spacing w:val="-3"/>
        </w:rPr>
        <w:tab/>
      </w:r>
      <w:r w:rsidR="00A23D85">
        <w:rPr>
          <w:rFonts w:ascii="Times New Roman" w:hAnsi="Times New Roman"/>
          <w:spacing w:val="-3"/>
        </w:rPr>
        <w:tab/>
        <w:t>Political Analysis for Policy-Making</w:t>
      </w:r>
    </w:p>
    <w:p w14:paraId="706FC38C" w14:textId="45612F99" w:rsidR="001261ED" w:rsidRDefault="001261ED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>Preventive Diplomacy, Conflict Resolution</w:t>
      </w:r>
    </w:p>
    <w:p w14:paraId="0EBA1B6D" w14:textId="77777777" w:rsidR="004B190D" w:rsidRDefault="004B190D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4BAEB1C" w14:textId="77777777" w:rsidR="004B190D" w:rsidRDefault="004B190D" w:rsidP="004B190D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Coursera MOOC (Massive Open Online Course), “21</w:t>
      </w:r>
      <w:r w:rsidRPr="004B190D">
        <w:rPr>
          <w:rFonts w:ascii="Times New Roman" w:hAnsi="Times New Roman"/>
          <w:spacing w:val="-3"/>
          <w:vertAlign w:val="superscript"/>
        </w:rPr>
        <w:t>st</w:t>
      </w:r>
      <w:r>
        <w:rPr>
          <w:rFonts w:ascii="Times New Roman" w:hAnsi="Times New Roman"/>
          <w:spacing w:val="-3"/>
        </w:rPr>
        <w:t xml:space="preserve"> Century American Foreign Policy,” October-December 2013 </w:t>
      </w:r>
    </w:p>
    <w:p w14:paraId="61DA41B9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0D184B06" w14:textId="77777777" w:rsidR="00F27856" w:rsidRDefault="00F27856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4FD5B5F4" w14:textId="52895A79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GRANTS</w:t>
      </w:r>
    </w:p>
    <w:p w14:paraId="3372FD0A" w14:textId="6BF7E5C2" w:rsidR="00A23D85" w:rsidRDefault="00A23D85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0117901F" w14:textId="3B8052A3" w:rsidR="001A4D01" w:rsidRDefault="00A23D85" w:rsidP="00DE3B7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spacing w:val="-3"/>
        </w:rPr>
        <w:lastRenderedPageBreak/>
        <w:tab/>
      </w:r>
      <w:r w:rsidR="00442B2B">
        <w:rPr>
          <w:rFonts w:ascii="Times New Roman" w:hAnsi="Times New Roman"/>
          <w:bCs/>
          <w:spacing w:val="-3"/>
        </w:rPr>
        <w:t xml:space="preserve">Carnegie Corporation of New York, “Bridging the Gap Project,” </w:t>
      </w:r>
      <w:r w:rsidR="00063E32">
        <w:rPr>
          <w:rFonts w:ascii="Times New Roman" w:hAnsi="Times New Roman"/>
          <w:bCs/>
          <w:spacing w:val="-3"/>
        </w:rPr>
        <w:t xml:space="preserve">2025-27, </w:t>
      </w:r>
      <w:r w:rsidR="004D4974">
        <w:rPr>
          <w:rFonts w:ascii="Times New Roman" w:hAnsi="Times New Roman"/>
          <w:bCs/>
          <w:spacing w:val="-3"/>
        </w:rPr>
        <w:t xml:space="preserve">2023-25, </w:t>
      </w:r>
      <w:r w:rsidR="00DE3B7A">
        <w:rPr>
          <w:rFonts w:ascii="Times New Roman" w:hAnsi="Times New Roman"/>
          <w:bCs/>
          <w:spacing w:val="-3"/>
        </w:rPr>
        <w:t xml:space="preserve">2021-22, 2019-20, 2016-18, 2014-16, 2012-14, 2008-11, 2006-07 </w:t>
      </w:r>
    </w:p>
    <w:p w14:paraId="77833EB5" w14:textId="01099DDE" w:rsidR="006D54DA" w:rsidRDefault="006D54DA" w:rsidP="00DE3B7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bCs/>
          <w:spacing w:val="-3"/>
        </w:rPr>
      </w:pPr>
    </w:p>
    <w:p w14:paraId="68FA07B7" w14:textId="5F0638D5" w:rsidR="006D54DA" w:rsidRDefault="006D54DA" w:rsidP="00DE3B7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</w:r>
      <w:r w:rsidR="004D4974">
        <w:rPr>
          <w:rFonts w:ascii="Times New Roman" w:hAnsi="Times New Roman"/>
          <w:bCs/>
          <w:spacing w:val="-3"/>
        </w:rPr>
        <w:t xml:space="preserve">Raymond </w:t>
      </w:r>
      <w:r>
        <w:rPr>
          <w:rFonts w:ascii="Times New Roman" w:hAnsi="Times New Roman"/>
          <w:bCs/>
          <w:spacing w:val="-3"/>
        </w:rPr>
        <w:t xml:space="preserve">Frankel </w:t>
      </w:r>
      <w:r w:rsidR="004D4974">
        <w:rPr>
          <w:rFonts w:ascii="Times New Roman" w:hAnsi="Times New Roman"/>
          <w:bCs/>
          <w:spacing w:val="-3"/>
        </w:rPr>
        <w:t xml:space="preserve">Family </w:t>
      </w:r>
      <w:r>
        <w:rPr>
          <w:rFonts w:ascii="Times New Roman" w:hAnsi="Times New Roman"/>
          <w:bCs/>
          <w:spacing w:val="-3"/>
        </w:rPr>
        <w:t xml:space="preserve">Foundation, Bridging the Gap, 2018 - </w:t>
      </w:r>
    </w:p>
    <w:p w14:paraId="000099D5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bCs/>
          <w:spacing w:val="-3"/>
        </w:rPr>
      </w:pPr>
    </w:p>
    <w:p w14:paraId="321A2612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350" w:right="180" w:hanging="135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>Rockefeller Brothers Fund, “The ‘War’ of Ideas:  Right Threat, Wrong Strategy,” Berkeley-Duke Project, Co-PI (with Professor Weber), 2006-07</w:t>
      </w:r>
    </w:p>
    <w:p w14:paraId="30334D8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3B31FE5F" w14:textId="77777777" w:rsidR="001A4D01" w:rsidRDefault="001A4D01" w:rsidP="002F49D2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720"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>Carnegie Corporation of New York, “Wielding American Power:  Managing Interventions after</w:t>
      </w:r>
      <w:r>
        <w:rPr>
          <w:rFonts w:ascii="Times New Roman" w:hAnsi="Times New Roman"/>
          <w:bCs/>
          <w:spacing w:val="-3"/>
        </w:rPr>
        <w:tab/>
        <w:t>September 11,” Co-PI, 2002-05, 2002-2005</w:t>
      </w:r>
    </w:p>
    <w:p w14:paraId="07F8638C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</w:p>
    <w:p w14:paraId="5F0FADF3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ab/>
        <w:t>GlaxoSmithKline Foundation, “Program on Cross-Sectoral Public Policy,” PI, 2002-06</w:t>
      </w:r>
    </w:p>
    <w:p w14:paraId="7791370A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ab/>
      </w:r>
    </w:p>
    <w:p w14:paraId="18F96CD4" w14:textId="10A3AEA8" w:rsidR="001A4D01" w:rsidRDefault="001A4D01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Ford Foundation, “Building Bridges:  Forging Greater Collaboration Among Key Foreign Policy</w:t>
      </w:r>
      <w:r w:rsidR="002F49D2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Communities, Co-PI, 2000-2003</w:t>
      </w:r>
    </w:p>
    <w:p w14:paraId="33D0AD99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67A0A35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Senior Research Fellowship, Jennings Randolph Program for International Peace, U.S. Institute of Peace, 1999</w:t>
      </w:r>
    </w:p>
    <w:p w14:paraId="18A73BDD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</w:p>
    <w:p w14:paraId="62B05F68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Muskie Foundation, Project on Middle East Environmental Diplomacy, 1998</w:t>
      </w:r>
    </w:p>
    <w:p w14:paraId="2348F59F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</w:p>
    <w:p w14:paraId="41038A43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260" w:right="180" w:hanging="126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UC Office of the President, Graduate Student Research and Internships Fellowships, 1997-98</w:t>
      </w:r>
    </w:p>
    <w:p w14:paraId="3FDBFA5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751FB8D0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National Science Foundation Grant to present paper at the XVII World Congress of the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5D020244" w14:textId="72702005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International Political Science Association (IPSA), 1997</w:t>
      </w:r>
    </w:p>
    <w:p w14:paraId="311DCA8A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5EEFCFD2" w14:textId="77777777" w:rsidR="001A4D01" w:rsidRDefault="001A4D01" w:rsidP="000026D6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576"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“Foreign Policy Challenges of the Post-Cold War Era,” with Emily Goldman and Paula Garb, Satellite Television Interactive Colloquia Series, Univer</w:t>
      </w:r>
      <w:r w:rsidR="000026D6">
        <w:rPr>
          <w:rFonts w:ascii="Times New Roman" w:hAnsi="Times New Roman"/>
          <w:spacing w:val="-3"/>
        </w:rPr>
        <w:t xml:space="preserve">sity of California Intercampus </w:t>
      </w:r>
      <w:r>
        <w:rPr>
          <w:rFonts w:ascii="Times New Roman" w:hAnsi="Times New Roman"/>
          <w:spacing w:val="-3"/>
        </w:rPr>
        <w:t>Academic Program Incentive Fund, 1996</w:t>
      </w:r>
    </w:p>
    <w:p w14:paraId="31049444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7B8BA8A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Montgomery County Recreation Baseball League Championships, Manager, 1996 and 1994</w:t>
      </w:r>
    </w:p>
    <w:p w14:paraId="24D8FEB3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3AFE634" w14:textId="77777777" w:rsidR="001A4D01" w:rsidRDefault="001A4D01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Social Science Research Council, Advanced Research Fellowship in Foreign Policy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7E1F362C" w14:textId="77777777" w:rsidR="001A4D01" w:rsidRDefault="001A4D01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Studies, 1989-90, 1992-93</w:t>
      </w:r>
    </w:p>
    <w:p w14:paraId="0E6E3BA9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35F377AB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Carnegie Corporation of New York, Conference Grant, 1990</w:t>
      </w:r>
    </w:p>
    <w:p w14:paraId="5842BA94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2FCA958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University of California Institute on Global Conflict and Cooperation (IGCC), 1984-85, </w:t>
      </w:r>
    </w:p>
    <w:p w14:paraId="01F945D3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1985-86, 1986-87, 1987-88, 1989-90, 1990-91</w:t>
      </w:r>
    </w:p>
    <w:p w14:paraId="52F8739D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20781E3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American Council of Learned Societies, Travel Grant to International Conferences, 1989</w:t>
      </w:r>
    </w:p>
    <w:p w14:paraId="3B2BD5BC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</w:rPr>
      </w:pPr>
    </w:p>
    <w:p w14:paraId="1BB3582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Council on Foreign Relations, International Affairs Fellow, 1987-88</w:t>
      </w:r>
    </w:p>
    <w:p w14:paraId="4A499540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03EFA43A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American Council of Learned Societies, Fellowship for Studies in Modern Society and</w:t>
      </w:r>
    </w:p>
    <w:p w14:paraId="1B7BEEBC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440" w:right="187" w:hanging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Values, 1985-86</w:t>
      </w:r>
    </w:p>
    <w:p w14:paraId="7C825578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left="1440" w:right="187" w:hanging="1440"/>
        <w:jc w:val="both"/>
        <w:rPr>
          <w:rFonts w:ascii="Times New Roman" w:hAnsi="Times New Roman"/>
          <w:spacing w:val="-3"/>
        </w:rPr>
      </w:pPr>
    </w:p>
    <w:p w14:paraId="2F15DF1F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University of California, Davis, Faculty Development Awards, 1983-88, 1989 to present</w:t>
      </w:r>
    </w:p>
    <w:p w14:paraId="751D6BEB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04C21767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University of California, Davis, Junior Faculty Fellowships, 1984, 1985, and 1986</w:t>
      </w:r>
    </w:p>
    <w:p w14:paraId="250875CE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509C19D4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University of California, Davis, Course Development Award, 1984</w:t>
      </w:r>
    </w:p>
    <w:p w14:paraId="0F97CA7C" w14:textId="77777777" w:rsidR="001A4D01" w:rsidRDefault="00016357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</w:p>
    <w:p w14:paraId="4D3FC32C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Institute for the Study of World Politics, Predoctoral Fellow, 1982-1983</w:t>
      </w:r>
    </w:p>
    <w:p w14:paraId="222F5DCE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0E2E741E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Center for International Studies, Cornell University, Research Fellowship, 1982</w:t>
      </w:r>
    </w:p>
    <w:p w14:paraId="272952EE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</w:p>
    <w:p w14:paraId="1B073748" w14:textId="5C0BC4C0" w:rsidR="001A4D01" w:rsidRDefault="001A4D01" w:rsidP="006D54D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7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>Cornell University, John L. Senior Fellowship, 1979-198</w:t>
      </w:r>
    </w:p>
    <w:p w14:paraId="7EE08238" w14:textId="77777777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</w:p>
    <w:p w14:paraId="7B35D038" w14:textId="737EFBDA" w:rsidR="001A4D01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PROFESSIONAL AFFILIATIONS</w:t>
      </w:r>
    </w:p>
    <w:p w14:paraId="5A820075" w14:textId="77777777" w:rsidR="001A4D01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Cs w:val="24"/>
        </w:rPr>
      </w:pPr>
      <w:r>
        <w:rPr>
          <w:rFonts w:ascii="Times New Roman" w:hAnsi="Times New Roman"/>
          <w:spacing w:val="-3"/>
        </w:rPr>
        <w:tab/>
        <w:t xml:space="preserve">American </w:t>
      </w:r>
      <w:r w:rsidRPr="00943ADA">
        <w:rPr>
          <w:rFonts w:ascii="Times New Roman" w:hAnsi="Times New Roman"/>
          <w:spacing w:val="-3"/>
          <w:szCs w:val="24"/>
        </w:rPr>
        <w:t>Political Science Association (APSA)</w:t>
      </w:r>
    </w:p>
    <w:p w14:paraId="059E6F28" w14:textId="34A40CFF" w:rsidR="003370B4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Cs w:val="24"/>
        </w:rPr>
      </w:pPr>
      <w:r w:rsidRPr="00943ADA">
        <w:rPr>
          <w:rFonts w:ascii="Times New Roman" w:hAnsi="Times New Roman"/>
          <w:spacing w:val="-3"/>
          <w:szCs w:val="24"/>
        </w:rPr>
        <w:tab/>
        <w:t>International Studies Association (ISA)</w:t>
      </w:r>
      <w:r w:rsidR="003370B4" w:rsidRPr="00943ADA">
        <w:rPr>
          <w:rFonts w:ascii="Times New Roman" w:hAnsi="Times New Roman"/>
          <w:spacing w:val="-3"/>
          <w:szCs w:val="24"/>
        </w:rPr>
        <w:t xml:space="preserve"> </w:t>
      </w:r>
    </w:p>
    <w:p w14:paraId="2A1B065B" w14:textId="77777777" w:rsidR="001A4D01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Cs w:val="24"/>
        </w:rPr>
      </w:pPr>
    </w:p>
    <w:p w14:paraId="69CFAD11" w14:textId="77777777" w:rsidR="001A4D01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  <w:szCs w:val="24"/>
        </w:rPr>
      </w:pPr>
    </w:p>
    <w:p w14:paraId="38A1884A" w14:textId="2D5D5D3C" w:rsidR="001A4D01" w:rsidRPr="00962AB6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b/>
          <w:spacing w:val="-3"/>
          <w:szCs w:val="24"/>
        </w:rPr>
      </w:pPr>
      <w:r w:rsidRPr="00943ADA">
        <w:rPr>
          <w:rFonts w:ascii="Times New Roman" w:hAnsi="Times New Roman"/>
          <w:b/>
          <w:spacing w:val="-3"/>
          <w:szCs w:val="24"/>
        </w:rPr>
        <w:t>REFERENCES</w:t>
      </w:r>
    </w:p>
    <w:p w14:paraId="27F657F9" w14:textId="77777777" w:rsidR="001A4D01" w:rsidRPr="00943ADA" w:rsidRDefault="001A4D01" w:rsidP="001A4D01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Cs w:val="24"/>
        </w:rPr>
      </w:pPr>
      <w:r w:rsidRPr="00943ADA">
        <w:rPr>
          <w:rFonts w:ascii="Times New Roman" w:hAnsi="Times New Roman"/>
          <w:spacing w:val="-3"/>
          <w:szCs w:val="24"/>
        </w:rPr>
        <w:tab/>
        <w:t>Furnished upon request</w:t>
      </w:r>
    </w:p>
    <w:p w14:paraId="3099C42C" w14:textId="77777777" w:rsidR="00352807" w:rsidRDefault="00352807" w:rsidP="00E1288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Cs w:val="24"/>
        </w:rPr>
      </w:pPr>
    </w:p>
    <w:p w14:paraId="1607A839" w14:textId="3F4A78BF" w:rsidR="00590C3D" w:rsidRPr="00352807" w:rsidRDefault="002F49D2" w:rsidP="00E1288A">
      <w:pPr>
        <w:tabs>
          <w:tab w:val="left" w:pos="-864"/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</w:tabs>
        <w:suppressAutoHyphens/>
        <w:ind w:right="180"/>
        <w:jc w:val="both"/>
        <w:rPr>
          <w:rFonts w:ascii="Times New Roman" w:hAnsi="Times New Roman"/>
          <w:spacing w:val="-3"/>
          <w:sz w:val="22"/>
          <w:szCs w:val="22"/>
        </w:rPr>
      </w:pPr>
      <w:r w:rsidRPr="00352807">
        <w:rPr>
          <w:rFonts w:ascii="Times New Roman" w:hAnsi="Times New Roman"/>
          <w:spacing w:val="-3"/>
          <w:sz w:val="22"/>
          <w:szCs w:val="22"/>
        </w:rPr>
        <w:t xml:space="preserve">Updated </w:t>
      </w:r>
      <w:r w:rsidR="001261ED">
        <w:rPr>
          <w:rFonts w:ascii="Times New Roman" w:hAnsi="Times New Roman"/>
          <w:spacing w:val="-3"/>
          <w:sz w:val="22"/>
          <w:szCs w:val="22"/>
        </w:rPr>
        <w:t>8/12</w:t>
      </w:r>
      <w:r w:rsidR="004D4974">
        <w:rPr>
          <w:rFonts w:ascii="Times New Roman" w:hAnsi="Times New Roman"/>
          <w:spacing w:val="-3"/>
          <w:sz w:val="22"/>
          <w:szCs w:val="22"/>
        </w:rPr>
        <w:t>/2</w:t>
      </w:r>
      <w:r w:rsidR="00063E32">
        <w:rPr>
          <w:rFonts w:ascii="Times New Roman" w:hAnsi="Times New Roman"/>
          <w:spacing w:val="-3"/>
          <w:sz w:val="22"/>
          <w:szCs w:val="22"/>
        </w:rPr>
        <w:t>6</w:t>
      </w:r>
    </w:p>
    <w:sectPr w:rsidR="00590C3D" w:rsidRPr="00352807" w:rsidSect="001261ED">
      <w:headerReference w:type="default" r:id="rId55"/>
      <w:footerReference w:type="even" r:id="rId56"/>
      <w:footerReference w:type="default" r:id="rId5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7563B" w14:textId="77777777" w:rsidR="00C72748" w:rsidRDefault="00C72748" w:rsidP="00590C3D">
      <w:r>
        <w:separator/>
      </w:r>
    </w:p>
  </w:endnote>
  <w:endnote w:type="continuationSeparator" w:id="0">
    <w:p w14:paraId="65E574ED" w14:textId="77777777" w:rsidR="00C72748" w:rsidRDefault="00C72748" w:rsidP="00590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Typewriter">
    <w:panose1 w:val="020B0509030504030204"/>
    <w:charset w:val="4D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3656896"/>
      <w:docPartObj>
        <w:docPartGallery w:val="Page Numbers (Bottom of Page)"/>
        <w:docPartUnique/>
      </w:docPartObj>
    </w:sdtPr>
    <w:sdtContent>
      <w:p w14:paraId="2F597BDB" w14:textId="42CFBC1E" w:rsidR="001261ED" w:rsidRDefault="001261ED" w:rsidP="00BC2D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715187E" w14:textId="77777777" w:rsidR="001261ED" w:rsidRDefault="001261ED" w:rsidP="001261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11596306"/>
      <w:docPartObj>
        <w:docPartGallery w:val="Page Numbers (Bottom of Page)"/>
        <w:docPartUnique/>
      </w:docPartObj>
    </w:sdtPr>
    <w:sdtContent>
      <w:p w14:paraId="7F42281A" w14:textId="2B622F0D" w:rsidR="001261ED" w:rsidRDefault="001261ED" w:rsidP="00BC2D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809139D" w14:textId="77777777" w:rsidR="001261ED" w:rsidRDefault="001261ED" w:rsidP="001261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25200C" w14:textId="77777777" w:rsidR="00C72748" w:rsidRDefault="00C72748" w:rsidP="00590C3D">
      <w:r>
        <w:separator/>
      </w:r>
    </w:p>
  </w:footnote>
  <w:footnote w:type="continuationSeparator" w:id="0">
    <w:p w14:paraId="54218C16" w14:textId="77777777" w:rsidR="00C72748" w:rsidRDefault="00C72748" w:rsidP="00590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9555954"/>
      <w:docPartObj>
        <w:docPartGallery w:val="Page Numbers (Top of Page)"/>
        <w:docPartUnique/>
      </w:docPartObj>
    </w:sdtPr>
    <w:sdtContent>
      <w:p w14:paraId="5FE49F57" w14:textId="77777777" w:rsidR="00FD20E8" w:rsidRDefault="00FD20E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0C1C4F0" w14:textId="77777777" w:rsidR="00FD20E8" w:rsidRDefault="00FD20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A5149D"/>
    <w:multiLevelType w:val="hybridMultilevel"/>
    <w:tmpl w:val="C6DEB352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4921349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5BC"/>
    <w:rsid w:val="000026D6"/>
    <w:rsid w:val="00003BFA"/>
    <w:rsid w:val="000065C2"/>
    <w:rsid w:val="00016357"/>
    <w:rsid w:val="00017222"/>
    <w:rsid w:val="00020775"/>
    <w:rsid w:val="00022B81"/>
    <w:rsid w:val="00027880"/>
    <w:rsid w:val="000455D2"/>
    <w:rsid w:val="00060E17"/>
    <w:rsid w:val="0006108B"/>
    <w:rsid w:val="00063E32"/>
    <w:rsid w:val="000833C2"/>
    <w:rsid w:val="00095D49"/>
    <w:rsid w:val="000C35E8"/>
    <w:rsid w:val="000D6140"/>
    <w:rsid w:val="000F7DBC"/>
    <w:rsid w:val="0011389F"/>
    <w:rsid w:val="001261ED"/>
    <w:rsid w:val="001263CA"/>
    <w:rsid w:val="00146979"/>
    <w:rsid w:val="001743D6"/>
    <w:rsid w:val="00184285"/>
    <w:rsid w:val="00191A64"/>
    <w:rsid w:val="00196CCA"/>
    <w:rsid w:val="001A4C38"/>
    <w:rsid w:val="001A4D01"/>
    <w:rsid w:val="001D2F33"/>
    <w:rsid w:val="001F4645"/>
    <w:rsid w:val="0021046C"/>
    <w:rsid w:val="002122EF"/>
    <w:rsid w:val="002213FC"/>
    <w:rsid w:val="002434F0"/>
    <w:rsid w:val="0025213A"/>
    <w:rsid w:val="00263B36"/>
    <w:rsid w:val="00277A8F"/>
    <w:rsid w:val="002838C8"/>
    <w:rsid w:val="00290D42"/>
    <w:rsid w:val="00295A40"/>
    <w:rsid w:val="00296859"/>
    <w:rsid w:val="002C3A81"/>
    <w:rsid w:val="002F49D2"/>
    <w:rsid w:val="0030221E"/>
    <w:rsid w:val="00304AC3"/>
    <w:rsid w:val="0031353A"/>
    <w:rsid w:val="0032399C"/>
    <w:rsid w:val="003370B4"/>
    <w:rsid w:val="003442F8"/>
    <w:rsid w:val="003467D8"/>
    <w:rsid w:val="00352807"/>
    <w:rsid w:val="003A0298"/>
    <w:rsid w:val="003A2A49"/>
    <w:rsid w:val="003A7E7A"/>
    <w:rsid w:val="003C4247"/>
    <w:rsid w:val="003C5E7F"/>
    <w:rsid w:val="003D1532"/>
    <w:rsid w:val="003D6401"/>
    <w:rsid w:val="003E1F7E"/>
    <w:rsid w:val="0041163F"/>
    <w:rsid w:val="004144BA"/>
    <w:rsid w:val="00420CDA"/>
    <w:rsid w:val="00425653"/>
    <w:rsid w:val="0043583B"/>
    <w:rsid w:val="00442B2B"/>
    <w:rsid w:val="00472F9E"/>
    <w:rsid w:val="00477D94"/>
    <w:rsid w:val="004B1027"/>
    <w:rsid w:val="004B190D"/>
    <w:rsid w:val="004B2292"/>
    <w:rsid w:val="004B47C2"/>
    <w:rsid w:val="004B7CFA"/>
    <w:rsid w:val="004D4974"/>
    <w:rsid w:val="004F027B"/>
    <w:rsid w:val="004F5D13"/>
    <w:rsid w:val="0051026F"/>
    <w:rsid w:val="0051419B"/>
    <w:rsid w:val="00524A5D"/>
    <w:rsid w:val="005477BF"/>
    <w:rsid w:val="00556A49"/>
    <w:rsid w:val="00557CAE"/>
    <w:rsid w:val="00571E9E"/>
    <w:rsid w:val="00590C3D"/>
    <w:rsid w:val="005B077E"/>
    <w:rsid w:val="005B2102"/>
    <w:rsid w:val="005B747D"/>
    <w:rsid w:val="005C2F8E"/>
    <w:rsid w:val="005E071B"/>
    <w:rsid w:val="005F7B4F"/>
    <w:rsid w:val="00607CAF"/>
    <w:rsid w:val="006171EB"/>
    <w:rsid w:val="006360EA"/>
    <w:rsid w:val="00651CD2"/>
    <w:rsid w:val="00656E08"/>
    <w:rsid w:val="0066794E"/>
    <w:rsid w:val="006A3F72"/>
    <w:rsid w:val="006B5086"/>
    <w:rsid w:val="006D54DA"/>
    <w:rsid w:val="006D62BA"/>
    <w:rsid w:val="007251B4"/>
    <w:rsid w:val="007352BD"/>
    <w:rsid w:val="00741F0E"/>
    <w:rsid w:val="00753CEC"/>
    <w:rsid w:val="007579E2"/>
    <w:rsid w:val="00765CCA"/>
    <w:rsid w:val="00772729"/>
    <w:rsid w:val="007829B7"/>
    <w:rsid w:val="0078467E"/>
    <w:rsid w:val="00787FD5"/>
    <w:rsid w:val="0079275F"/>
    <w:rsid w:val="007B2363"/>
    <w:rsid w:val="007C0FF1"/>
    <w:rsid w:val="007C55BC"/>
    <w:rsid w:val="007E65B5"/>
    <w:rsid w:val="008436C7"/>
    <w:rsid w:val="00845BD1"/>
    <w:rsid w:val="008551C8"/>
    <w:rsid w:val="00872301"/>
    <w:rsid w:val="00895AE0"/>
    <w:rsid w:val="008A3393"/>
    <w:rsid w:val="0090500B"/>
    <w:rsid w:val="009141D3"/>
    <w:rsid w:val="0091798A"/>
    <w:rsid w:val="00926877"/>
    <w:rsid w:val="00943ADA"/>
    <w:rsid w:val="00953663"/>
    <w:rsid w:val="00962AB6"/>
    <w:rsid w:val="0096784C"/>
    <w:rsid w:val="009703D3"/>
    <w:rsid w:val="0097105E"/>
    <w:rsid w:val="0098128B"/>
    <w:rsid w:val="00981C7E"/>
    <w:rsid w:val="00996017"/>
    <w:rsid w:val="009A040A"/>
    <w:rsid w:val="009B1DB8"/>
    <w:rsid w:val="009D6F3C"/>
    <w:rsid w:val="00A01547"/>
    <w:rsid w:val="00A2357A"/>
    <w:rsid w:val="00A23D85"/>
    <w:rsid w:val="00A40517"/>
    <w:rsid w:val="00A551CD"/>
    <w:rsid w:val="00A75B41"/>
    <w:rsid w:val="00AA1324"/>
    <w:rsid w:val="00AA330F"/>
    <w:rsid w:val="00AB1EBB"/>
    <w:rsid w:val="00AC073D"/>
    <w:rsid w:val="00AD7C59"/>
    <w:rsid w:val="00AE5678"/>
    <w:rsid w:val="00B13908"/>
    <w:rsid w:val="00B17617"/>
    <w:rsid w:val="00B34414"/>
    <w:rsid w:val="00B404B8"/>
    <w:rsid w:val="00B47D04"/>
    <w:rsid w:val="00B531E0"/>
    <w:rsid w:val="00B57071"/>
    <w:rsid w:val="00B627BA"/>
    <w:rsid w:val="00BB144D"/>
    <w:rsid w:val="00BC525A"/>
    <w:rsid w:val="00BD1338"/>
    <w:rsid w:val="00BD4832"/>
    <w:rsid w:val="00C46036"/>
    <w:rsid w:val="00C52CD9"/>
    <w:rsid w:val="00C53506"/>
    <w:rsid w:val="00C61E65"/>
    <w:rsid w:val="00C70F01"/>
    <w:rsid w:val="00C72748"/>
    <w:rsid w:val="00C76E8F"/>
    <w:rsid w:val="00C77215"/>
    <w:rsid w:val="00C91B2E"/>
    <w:rsid w:val="00C95A3F"/>
    <w:rsid w:val="00CC4AB4"/>
    <w:rsid w:val="00CD0207"/>
    <w:rsid w:val="00D037AF"/>
    <w:rsid w:val="00D05072"/>
    <w:rsid w:val="00D17C0E"/>
    <w:rsid w:val="00D322D2"/>
    <w:rsid w:val="00D41416"/>
    <w:rsid w:val="00D65A67"/>
    <w:rsid w:val="00D80712"/>
    <w:rsid w:val="00D86A8C"/>
    <w:rsid w:val="00DA49C1"/>
    <w:rsid w:val="00DD25BE"/>
    <w:rsid w:val="00DD2AFA"/>
    <w:rsid w:val="00DE3B7A"/>
    <w:rsid w:val="00E019FD"/>
    <w:rsid w:val="00E0532C"/>
    <w:rsid w:val="00E1288A"/>
    <w:rsid w:val="00E1400E"/>
    <w:rsid w:val="00E176D3"/>
    <w:rsid w:val="00E2067D"/>
    <w:rsid w:val="00E22F2E"/>
    <w:rsid w:val="00E31C3C"/>
    <w:rsid w:val="00E3321F"/>
    <w:rsid w:val="00E3354B"/>
    <w:rsid w:val="00E33696"/>
    <w:rsid w:val="00E50706"/>
    <w:rsid w:val="00E538D7"/>
    <w:rsid w:val="00EA6BB6"/>
    <w:rsid w:val="00EB0902"/>
    <w:rsid w:val="00ED2E48"/>
    <w:rsid w:val="00EF35FB"/>
    <w:rsid w:val="00EF70D7"/>
    <w:rsid w:val="00F24115"/>
    <w:rsid w:val="00F27856"/>
    <w:rsid w:val="00F35F1C"/>
    <w:rsid w:val="00F50ABC"/>
    <w:rsid w:val="00F648F8"/>
    <w:rsid w:val="00F768C6"/>
    <w:rsid w:val="00F81942"/>
    <w:rsid w:val="00F84DF1"/>
    <w:rsid w:val="00FB1568"/>
    <w:rsid w:val="00FC10D8"/>
    <w:rsid w:val="00FC75C8"/>
    <w:rsid w:val="00FD20E8"/>
    <w:rsid w:val="00FD42C5"/>
    <w:rsid w:val="00FF6EB0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B76F3"/>
  <w15:docId w15:val="{13E17749-AEDB-47ED-9DC6-211F6040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5BC"/>
    <w:pPr>
      <w:spacing w:after="0"/>
    </w:pPr>
    <w:rPr>
      <w:rFonts w:ascii="Lucida Sans Typewriter" w:eastAsia="Times New Roman" w:hAnsi="Lucida Sans Typewriter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C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C3D"/>
    <w:rPr>
      <w:rFonts w:ascii="Lucida Sans Typewriter" w:eastAsia="Times New Roman" w:hAnsi="Lucida Sans Typewrit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90C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C3D"/>
    <w:rPr>
      <w:rFonts w:ascii="Lucida Sans Typewriter" w:eastAsia="Times New Roman" w:hAnsi="Lucida Sans Typewriter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1A4D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47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5B2102"/>
    <w:rPr>
      <w:rFonts w:asciiTheme="minorHAnsi" w:eastAsiaTheme="minorHAnsi" w:hAnsi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102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C3A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28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D64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43583B"/>
    <w:rPr>
      <w:i/>
      <w:iCs/>
    </w:rPr>
  </w:style>
  <w:style w:type="paragraph" w:styleId="NormalWeb">
    <w:name w:val="Normal (Web)"/>
    <w:basedOn w:val="Normal"/>
    <w:uiPriority w:val="99"/>
    <w:unhideWhenUsed/>
    <w:rsid w:val="0043583B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evision">
    <w:name w:val="Revision"/>
    <w:hidden/>
    <w:uiPriority w:val="99"/>
    <w:semiHidden/>
    <w:rsid w:val="004D4974"/>
    <w:pPr>
      <w:spacing w:after="0"/>
    </w:pPr>
    <w:rPr>
      <w:rFonts w:ascii="Lucida Sans Typewriter" w:eastAsia="Times New Roman" w:hAnsi="Lucida Sans Typewriter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26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3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ewtrusts.org/-/media/assets/2023/11/white-paper--scan-of-promising-efforts-to-broaden-faculty-reward-systems-to-support-societallyimpact.pdf" TargetMode="External"/><Relationship Id="rId18" Type="http://schemas.openxmlformats.org/officeDocument/2006/relationships/hyperlink" Target="https://www.wilsonquarterly.com/quarterly/ripples-of-war/russia-ukraine-sanctions" TargetMode="External"/><Relationship Id="rId26" Type="http://schemas.openxmlformats.org/officeDocument/2006/relationships/hyperlink" Target="https://warontherocks.com/2019/02/trump-kim-and-the-three-ps-of-summit-diplomacy/" TargetMode="External"/><Relationship Id="rId39" Type="http://schemas.openxmlformats.org/officeDocument/2006/relationships/hyperlink" Target="https://www.washingtonpost.com/politics/2022/02/18/biden-hopes-sanctions-will-deter-putin-it-may-not-be-so-easy/" TargetMode="External"/><Relationship Id="rId21" Type="http://schemas.openxmlformats.org/officeDocument/2006/relationships/hyperlink" Target="https://www.foreignaffairs.com/articles/united-states/2021-01-09/united-states-needs-democracy-summit-home" TargetMode="External"/><Relationship Id="rId34" Type="http://schemas.openxmlformats.org/officeDocument/2006/relationships/hyperlink" Target="https://warontherocks.com/2015/06/how-to-bridge-the-gap-between-policy-and-scholarship/" TargetMode="External"/><Relationship Id="rId42" Type="http://schemas.openxmlformats.org/officeDocument/2006/relationships/hyperlink" Target="https://www.theglobalist.com/united-states-leadership-war-president-abraham-lincoln-franklin-d-roosevelt-donald-trump-coronavirus-pandemic/" TargetMode="External"/><Relationship Id="rId47" Type="http://schemas.openxmlformats.org/officeDocument/2006/relationships/hyperlink" Target="http://thehill.com/blogs/pundits-blog/international/275306-western-democracies-witchs-brew" TargetMode="External"/><Relationship Id="rId50" Type="http://schemas.openxmlformats.org/officeDocument/2006/relationships/hyperlink" Target="http://blogs.cfr.org/zenko/2015/09/28/guest-post-closing-the-rhetoric-reality-gap-on-r2p/" TargetMode="External"/><Relationship Id="rId55" Type="http://schemas.openxmlformats.org/officeDocument/2006/relationships/header" Target="header1.xml"/><Relationship Id="rId7" Type="http://schemas.openxmlformats.org/officeDocument/2006/relationships/hyperlink" Target="mailto:bwj7@duke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tionalinterest.org/feature/will-american-ukraine-consensus-start-crack-206241" TargetMode="External"/><Relationship Id="rId29" Type="http://schemas.openxmlformats.org/officeDocument/2006/relationships/hyperlink" Target="https://democracyjournal.org/magazine/48/the-liberal-order-isnt-coming-back-what-next/" TargetMode="External"/><Relationship Id="rId11" Type="http://schemas.openxmlformats.org/officeDocument/2006/relationships/hyperlink" Target="https://issforum.org/ISSF/PDF/RJISSF-Roundtable-16-19.pdf" TargetMode="External"/><Relationship Id="rId24" Type="http://schemas.openxmlformats.org/officeDocument/2006/relationships/hyperlink" Target="https://warontherocks.com/2020/01/burying-and-unburying-history-american-strategy-in-a-faulknerian-world/" TargetMode="External"/><Relationship Id="rId32" Type="http://schemas.openxmlformats.org/officeDocument/2006/relationships/hyperlink" Target="https://warontherocks.com/2017/01/apart-atop-amidst-america-in-the-world/" TargetMode="External"/><Relationship Id="rId37" Type="http://schemas.openxmlformats.org/officeDocument/2006/relationships/hyperlink" Target="https://inkstickmedia.com/stuck-in-our-ways/" TargetMode="External"/><Relationship Id="rId40" Type="http://schemas.openxmlformats.org/officeDocument/2006/relationships/hyperlink" Target="https://www.washingtonpost.com/opinions/2022/01/25/biden-is-ready-deploy-sanctions-against-russia-will-bite-live-up-bark/" TargetMode="External"/><Relationship Id="rId45" Type="http://schemas.openxmlformats.org/officeDocument/2006/relationships/hyperlink" Target="https://warontherocks.com/2015/06/how-to-bridge-the-gap-between-policy-and-scholarship/" TargetMode="External"/><Relationship Id="rId53" Type="http://schemas.openxmlformats.org/officeDocument/2006/relationships/hyperlink" Target="http://www.huffingtonpost.com/bruce-w-jentleson/moocing-about-in-high-tec_b_4080035.html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foreignpolicy.com/2021/07/30/china-threat-inflation-united-states-soviet-union-cold-w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tworks.h-net.org/group/discussions/20136688/h-diplojervis-forum-symposium-honoring-joseph-s-nye-jr" TargetMode="External"/><Relationship Id="rId14" Type="http://schemas.openxmlformats.org/officeDocument/2006/relationships/hyperlink" Target="https://academic.oup.com/isp/advance-article-abstract/doi/10.1093/isp/ekad003/7086648?redirectedFrom=fulltext" TargetMode="External"/><Relationship Id="rId22" Type="http://schemas.openxmlformats.org/officeDocument/2006/relationships/hyperlink" Target="http://sdsc.bellschool.anu.edu.au/experts-publications/publications/7818/centre-gravity-series-american-foreign-policy-and-2020" TargetMode="External"/><Relationship Id="rId27" Type="http://schemas.openxmlformats.org/officeDocument/2006/relationships/hyperlink" Target="https://www.lawfareblog.com/post-liberal-international-order-world-some-core-characteristics" TargetMode="External"/><Relationship Id="rId30" Type="http://schemas.openxmlformats.org/officeDocument/2006/relationships/hyperlink" Target="https://networks.h-net.org/node/28443/discussions/1552051/issf-roundtable-10-11-america-abroad-united-states'-global-role" TargetMode="External"/><Relationship Id="rId35" Type="http://schemas.openxmlformats.org/officeDocument/2006/relationships/hyperlink" Target="http://nationalinterest.org/commentary/metternich-arabia-5543" TargetMode="External"/><Relationship Id="rId43" Type="http://schemas.openxmlformats.org/officeDocument/2006/relationships/hyperlink" Target="https://theconversation.com/millennials-are-so-over-us-domination-of-world-affairs-99167" TargetMode="External"/><Relationship Id="rId48" Type="http://schemas.openxmlformats.org/officeDocument/2006/relationships/hyperlink" Target="http://foreignpolicy.com/2015/12/22/reports-of-american-fears-have-been-greatly-exaggerated-bernardino-terrorism/" TargetMode="External"/><Relationship Id="rId56" Type="http://schemas.openxmlformats.org/officeDocument/2006/relationships/footer" Target="footer1.xml"/><Relationship Id="rId8" Type="http://schemas.openxmlformats.org/officeDocument/2006/relationships/hyperlink" Target="https://brucejentleson.com" TargetMode="External"/><Relationship Id="rId51" Type="http://schemas.openxmlformats.org/officeDocument/2006/relationships/hyperlink" Target="http://www.washingtonpost.com/blogs/monkey-cage/wp/2013/12/22/crowd-sourcing-american-foreign-polic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rucejentleson.com/files/2023/10/Jentleson_TWQ_Beyond-the-Rhetoric.pdf" TargetMode="External"/><Relationship Id="rId17" Type="http://schemas.openxmlformats.org/officeDocument/2006/relationships/hyperlink" Target="https://foreignpolicy.com/2022/08/18/russia-ukraine-war-economy-sanctions-putin/" TargetMode="External"/><Relationship Id="rId25" Type="http://schemas.openxmlformats.org/officeDocument/2006/relationships/hyperlink" Target="https://issforum.org/roundtables/11-8-back-channel" TargetMode="External"/><Relationship Id="rId33" Type="http://schemas.openxmlformats.org/officeDocument/2006/relationships/hyperlink" Target="https://networks.h-net.org/node/28443/discussions/127456/issf-forum-14-" TargetMode="External"/><Relationship Id="rId38" Type="http://schemas.openxmlformats.org/officeDocument/2006/relationships/hyperlink" Target="https://sites.duke.edu/lawfire/2022/07/19/dr-bruce-jentleson-on-nicholas-mulders-the-economic-weapon-the-rise-of-sanctions-as-a-tool-of-modern-war/" TargetMode="External"/><Relationship Id="rId46" Type="http://schemas.openxmlformats.org/officeDocument/2006/relationships/hyperlink" Target="https://warontherocks.com/2016/08/american-power-in-the-rearview-mirror-and-on-the-road-ahead/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www.foreignaffairs.com/articles/2020-12-14/democracy-summit-not-what-doctor-ordered" TargetMode="External"/><Relationship Id="rId41" Type="http://schemas.openxmlformats.org/officeDocument/2006/relationships/hyperlink" Target="https://www.politico.com/news/magazine/2021/12/05/bidens-democracy-summit-never-good-idea-523718" TargetMode="External"/><Relationship Id="rId54" Type="http://schemas.openxmlformats.org/officeDocument/2006/relationships/hyperlink" Target="http://www.cnas.org/PhoenixInitiativ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foreignpolicy.com/2023/03/29/ukraine-support-us-republicans-democrats-politics/" TargetMode="External"/><Relationship Id="rId23" Type="http://schemas.openxmlformats.org/officeDocument/2006/relationships/hyperlink" Target="https://www.foreignaffairs.com/articles/world/2020-09-25/united-states-not-entitled-lead-world" TargetMode="External"/><Relationship Id="rId28" Type="http://schemas.openxmlformats.org/officeDocument/2006/relationships/hyperlink" Target="https://foreignpolicy.com/2018/06/11/some-summits-soar-some-plunge/" TargetMode="External"/><Relationship Id="rId36" Type="http://schemas.openxmlformats.org/officeDocument/2006/relationships/hyperlink" Target="http://newamerica.net/publications/policy/adapting_to_a_copernican_world" TargetMode="External"/><Relationship Id="rId49" Type="http://schemas.openxmlformats.org/officeDocument/2006/relationships/hyperlink" Target="http://www.newsobserver.com/opinion/op-ed/article43490394.html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doi.org/10.1177/23794607241308434" TargetMode="External"/><Relationship Id="rId31" Type="http://schemas.openxmlformats.org/officeDocument/2006/relationships/hyperlink" Target="https://issforum.org/ISSF/PDF/Policy-Roundtable-2-1.pdf" TargetMode="External"/><Relationship Id="rId44" Type="http://schemas.openxmlformats.org/officeDocument/2006/relationships/hyperlink" Target="https://www.duckofminerva.com/2017/10/americans-dont-think-much-of-trumps-america-first-thats-good-but.html" TargetMode="External"/><Relationship Id="rId52" Type="http://schemas.openxmlformats.org/officeDocument/2006/relationships/hyperlink" Target="http://www.huffingtonpost.com/bruce-w-jentleson/reporting-back-from-moocl_b_4254027.html?13841769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24</Pages>
  <Words>7871</Words>
  <Characters>44867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52633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bwj</dc:creator>
  <cp:lastModifiedBy>Bruce Jentleson, Ph.D.</cp:lastModifiedBy>
  <cp:revision>6</cp:revision>
  <cp:lastPrinted>2018-01-29T18:39:00Z</cp:lastPrinted>
  <dcterms:created xsi:type="dcterms:W3CDTF">2025-01-05T15:38:00Z</dcterms:created>
  <dcterms:modified xsi:type="dcterms:W3CDTF">2026-08-12T13:56:00Z</dcterms:modified>
</cp:coreProperties>
</file>